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A9530" w14:textId="77777777" w:rsidR="00416FE9" w:rsidRPr="0060569A" w:rsidRDefault="00416FE9" w:rsidP="00A40926">
      <w:pPr>
        <w:spacing w:line="360" w:lineRule="atLeast"/>
        <w:ind w:left="720" w:hanging="720"/>
        <w:rPr>
          <w:rFonts w:ascii="DIN-Regular" w:hAnsi="DIN-Regular"/>
          <w:szCs w:val="24"/>
          <w:lang w:val="en-GB"/>
        </w:rPr>
      </w:pPr>
      <w:r w:rsidRPr="0060569A">
        <w:rPr>
          <w:rFonts w:ascii="DIN-Regular" w:hAnsi="DIN-Regular"/>
        </w:rPr>
        <w:t>1.</w:t>
      </w:r>
      <w:r w:rsidRPr="0060569A">
        <w:rPr>
          <w:rFonts w:ascii="DIN-Regular" w:hAnsi="DIN-Regular"/>
          <w:b/>
        </w:rPr>
        <w:tab/>
      </w:r>
      <w:r w:rsidRPr="0060569A">
        <w:rPr>
          <w:rFonts w:ascii="DIN-Regular" w:hAnsi="DIN-Regular"/>
          <w:szCs w:val="24"/>
          <w:lang w:val="en-GB"/>
        </w:rPr>
        <w:t xml:space="preserve">The objective of these Conflict of Interest provisions is to enhance public confidence in the integrity of the Authority by minimizing the possibility of conflicts arising between the private interests of Directors and the duties and responsibilities of Directors, and, providing for the resolution of such conflicts should they arise. </w:t>
      </w:r>
    </w:p>
    <w:p w14:paraId="570A2E13" w14:textId="77777777" w:rsidR="00416FE9" w:rsidRPr="0060569A" w:rsidRDefault="00416FE9" w:rsidP="00A40926">
      <w:pPr>
        <w:spacing w:line="360" w:lineRule="atLeast"/>
        <w:ind w:left="720" w:hanging="720"/>
        <w:rPr>
          <w:rFonts w:ascii="DIN-Regular" w:hAnsi="DIN-Regular"/>
          <w:szCs w:val="24"/>
        </w:rPr>
      </w:pPr>
    </w:p>
    <w:p w14:paraId="3C966E5D" w14:textId="77777777" w:rsidR="00416FE9" w:rsidRPr="0060569A" w:rsidRDefault="00416FE9" w:rsidP="00A40926">
      <w:pPr>
        <w:spacing w:line="360" w:lineRule="atLeast"/>
        <w:ind w:left="720" w:hanging="720"/>
        <w:rPr>
          <w:rFonts w:ascii="DIN-Regular" w:hAnsi="DIN-Regular"/>
          <w:szCs w:val="24"/>
        </w:rPr>
      </w:pPr>
      <w:r w:rsidRPr="0060569A">
        <w:rPr>
          <w:rFonts w:ascii="DIN-Regular" w:hAnsi="DIN-Regular"/>
          <w:szCs w:val="24"/>
        </w:rPr>
        <w:t>2.</w:t>
      </w:r>
      <w:r w:rsidRPr="0060569A">
        <w:rPr>
          <w:rFonts w:ascii="DIN-Regular" w:hAnsi="DIN-Regular"/>
          <w:szCs w:val="24"/>
        </w:rPr>
        <w:tab/>
        <w:t>Each Director shall:</w:t>
      </w:r>
    </w:p>
    <w:p w14:paraId="7214A8FE" w14:textId="77777777" w:rsidR="00416FE9" w:rsidRPr="0060569A" w:rsidRDefault="00416FE9" w:rsidP="00A40926">
      <w:pPr>
        <w:spacing w:line="360" w:lineRule="atLeast"/>
        <w:ind w:left="720" w:hanging="720"/>
        <w:rPr>
          <w:rFonts w:ascii="DIN-Regular" w:hAnsi="DIN-Regular"/>
          <w:szCs w:val="24"/>
        </w:rPr>
      </w:pPr>
    </w:p>
    <w:p w14:paraId="1DA415DB" w14:textId="77777777" w:rsidR="00416FE9" w:rsidRPr="0060569A" w:rsidRDefault="009355C0" w:rsidP="009355C0">
      <w:pPr>
        <w:spacing w:line="360" w:lineRule="atLeast"/>
        <w:ind w:left="1440" w:hanging="540"/>
        <w:rPr>
          <w:rFonts w:ascii="DIN-Regular" w:hAnsi="DIN-Regular"/>
          <w:szCs w:val="24"/>
        </w:rPr>
      </w:pPr>
      <w:r>
        <w:rPr>
          <w:rFonts w:ascii="DIN-Regular" w:hAnsi="DIN-Regular"/>
          <w:szCs w:val="24"/>
        </w:rPr>
        <w:t>2.1</w:t>
      </w:r>
      <w:r>
        <w:rPr>
          <w:rFonts w:ascii="DIN-Regular" w:hAnsi="DIN-Regular"/>
          <w:szCs w:val="24"/>
        </w:rPr>
        <w:tab/>
      </w:r>
      <w:r w:rsidR="00416FE9" w:rsidRPr="0060569A">
        <w:rPr>
          <w:rFonts w:ascii="DIN-Regular" w:hAnsi="DIN-Regular"/>
          <w:szCs w:val="24"/>
        </w:rPr>
        <w:t>perform his or her duties and responsibilities and arrange his or her private affairs in such a manner that public confidence and trust in the integrity, objectivity and impartiality of the Authority are conserved and enhanced;</w:t>
      </w:r>
    </w:p>
    <w:p w14:paraId="3AE73685" w14:textId="77777777" w:rsidR="00416FE9" w:rsidRPr="0060569A" w:rsidRDefault="00416FE9" w:rsidP="009355C0">
      <w:pPr>
        <w:tabs>
          <w:tab w:val="num" w:pos="1440"/>
        </w:tabs>
        <w:spacing w:line="360" w:lineRule="atLeast"/>
        <w:ind w:left="1440" w:hanging="540"/>
        <w:rPr>
          <w:rFonts w:ascii="DIN-Regular" w:hAnsi="DIN-Regular"/>
          <w:szCs w:val="24"/>
        </w:rPr>
      </w:pPr>
    </w:p>
    <w:p w14:paraId="53235C7D" w14:textId="77777777" w:rsidR="00416FE9" w:rsidRPr="0060569A" w:rsidRDefault="009355C0" w:rsidP="009355C0">
      <w:pPr>
        <w:spacing w:line="360" w:lineRule="atLeast"/>
        <w:ind w:left="1440" w:hanging="540"/>
        <w:rPr>
          <w:rFonts w:ascii="DIN-Regular" w:hAnsi="DIN-Regular"/>
          <w:szCs w:val="24"/>
        </w:rPr>
      </w:pPr>
      <w:r>
        <w:rPr>
          <w:rFonts w:ascii="DIN-Regular" w:hAnsi="DIN-Regular"/>
          <w:szCs w:val="24"/>
        </w:rPr>
        <w:t>2.2</w:t>
      </w:r>
      <w:r>
        <w:rPr>
          <w:rFonts w:ascii="DIN-Regular" w:hAnsi="DIN-Regular"/>
          <w:szCs w:val="24"/>
        </w:rPr>
        <w:tab/>
      </w:r>
      <w:r w:rsidR="00416FE9" w:rsidRPr="0060569A">
        <w:rPr>
          <w:rFonts w:ascii="DIN-Regular" w:hAnsi="DIN-Regular"/>
          <w:szCs w:val="24"/>
        </w:rPr>
        <w:t>act in a manner that will bear the closest scrutiny, an obligation that is not fully discharged by simply acting within the law;</w:t>
      </w:r>
    </w:p>
    <w:p w14:paraId="0EA00EE4" w14:textId="77777777" w:rsidR="00416FE9" w:rsidRPr="0060569A" w:rsidRDefault="00416FE9" w:rsidP="009355C0">
      <w:pPr>
        <w:tabs>
          <w:tab w:val="num" w:pos="1440"/>
        </w:tabs>
        <w:spacing w:line="360" w:lineRule="atLeast"/>
        <w:ind w:left="1440" w:hanging="540"/>
        <w:rPr>
          <w:rFonts w:ascii="DIN-Regular" w:hAnsi="DIN-Regular"/>
          <w:szCs w:val="24"/>
        </w:rPr>
      </w:pPr>
    </w:p>
    <w:p w14:paraId="2D67EE63" w14:textId="77777777" w:rsidR="00416FE9" w:rsidRPr="0060569A" w:rsidRDefault="009355C0" w:rsidP="009355C0">
      <w:pPr>
        <w:spacing w:line="360" w:lineRule="atLeast"/>
        <w:ind w:left="1440" w:hanging="540"/>
        <w:rPr>
          <w:rFonts w:ascii="DIN-Regular" w:hAnsi="DIN-Regular"/>
          <w:szCs w:val="24"/>
        </w:rPr>
      </w:pPr>
      <w:r>
        <w:rPr>
          <w:rFonts w:ascii="DIN-Regular" w:hAnsi="DIN-Regular"/>
          <w:szCs w:val="24"/>
        </w:rPr>
        <w:t>2.3</w:t>
      </w:r>
      <w:r>
        <w:rPr>
          <w:rFonts w:ascii="DIN-Regular" w:hAnsi="DIN-Regular"/>
          <w:szCs w:val="24"/>
        </w:rPr>
        <w:tab/>
      </w:r>
      <w:r w:rsidR="00416FE9" w:rsidRPr="0060569A">
        <w:rPr>
          <w:rFonts w:ascii="DIN-Regular" w:hAnsi="DIN-Regular"/>
          <w:szCs w:val="24"/>
        </w:rPr>
        <w:t xml:space="preserve">not have private interests, other than those permitted pursuant to these provisions, that would be benefited by actions or decisions of the Authority Board; </w:t>
      </w:r>
    </w:p>
    <w:p w14:paraId="0731103A" w14:textId="77777777" w:rsidR="00416FE9" w:rsidRPr="0060569A" w:rsidRDefault="00416FE9" w:rsidP="009355C0">
      <w:pPr>
        <w:tabs>
          <w:tab w:val="num" w:pos="1440"/>
        </w:tabs>
        <w:spacing w:line="360" w:lineRule="atLeast"/>
        <w:ind w:left="1440" w:hanging="540"/>
        <w:rPr>
          <w:rFonts w:ascii="DIN-Regular" w:hAnsi="DIN-Regular"/>
          <w:szCs w:val="24"/>
        </w:rPr>
      </w:pPr>
    </w:p>
    <w:p w14:paraId="004846C2" w14:textId="77777777" w:rsidR="00416FE9" w:rsidRPr="0060569A" w:rsidRDefault="009355C0" w:rsidP="009355C0">
      <w:pPr>
        <w:spacing w:line="360" w:lineRule="atLeast"/>
        <w:ind w:left="1440" w:hanging="540"/>
        <w:rPr>
          <w:rFonts w:ascii="DIN-Regular" w:hAnsi="DIN-Regular"/>
          <w:szCs w:val="24"/>
        </w:rPr>
      </w:pPr>
      <w:r>
        <w:rPr>
          <w:rFonts w:ascii="DIN-Regular" w:hAnsi="DIN-Regular"/>
          <w:szCs w:val="24"/>
        </w:rPr>
        <w:t>2.4</w:t>
      </w:r>
      <w:r>
        <w:rPr>
          <w:rFonts w:ascii="DIN-Regular" w:hAnsi="DIN-Regular"/>
          <w:szCs w:val="24"/>
        </w:rPr>
        <w:tab/>
      </w:r>
      <w:r w:rsidR="00416FE9" w:rsidRPr="0060569A">
        <w:rPr>
          <w:rFonts w:ascii="DIN-Regular" w:hAnsi="DIN-Regular"/>
          <w:szCs w:val="24"/>
        </w:rPr>
        <w:t xml:space="preserve">arrange his or her private affairs in a manner that will prevent real, </w:t>
      </w:r>
      <w:proofErr w:type="gramStart"/>
      <w:r w:rsidR="00416FE9" w:rsidRPr="0060569A">
        <w:rPr>
          <w:rFonts w:ascii="DIN-Regular" w:hAnsi="DIN-Regular"/>
          <w:szCs w:val="24"/>
        </w:rPr>
        <w:t>potential</w:t>
      </w:r>
      <w:proofErr w:type="gramEnd"/>
      <w:r w:rsidR="00416FE9" w:rsidRPr="0060569A">
        <w:rPr>
          <w:rFonts w:ascii="DIN-Regular" w:hAnsi="DIN-Regular"/>
          <w:szCs w:val="24"/>
        </w:rPr>
        <w:t xml:space="preserve"> or apparent Conflict of Interest from arising but, if such a conflict does arise, the conflict shall be resolved in </w:t>
      </w:r>
      <w:proofErr w:type="spellStart"/>
      <w:r w:rsidR="00416FE9" w:rsidRPr="0060569A">
        <w:rPr>
          <w:rFonts w:ascii="DIN-Regular" w:hAnsi="DIN-Regular"/>
          <w:szCs w:val="24"/>
        </w:rPr>
        <w:t>favour</w:t>
      </w:r>
      <w:proofErr w:type="spellEnd"/>
      <w:r w:rsidR="00416FE9" w:rsidRPr="0060569A">
        <w:rPr>
          <w:rFonts w:ascii="DIN-Regular" w:hAnsi="DIN-Regular"/>
          <w:szCs w:val="24"/>
        </w:rPr>
        <w:t xml:space="preserve"> of the best interests of the Authority;</w:t>
      </w:r>
    </w:p>
    <w:p w14:paraId="6FCF311A" w14:textId="77777777" w:rsidR="00416FE9" w:rsidRPr="0060569A" w:rsidRDefault="00416FE9" w:rsidP="009355C0">
      <w:pPr>
        <w:tabs>
          <w:tab w:val="num" w:pos="1440"/>
        </w:tabs>
        <w:spacing w:line="360" w:lineRule="atLeast"/>
        <w:ind w:left="1440" w:hanging="540"/>
        <w:rPr>
          <w:rFonts w:ascii="DIN-Regular" w:hAnsi="DIN-Regular"/>
          <w:szCs w:val="24"/>
        </w:rPr>
      </w:pPr>
    </w:p>
    <w:p w14:paraId="7A9BAE3A" w14:textId="77777777" w:rsidR="00416FE9" w:rsidRPr="0060569A" w:rsidRDefault="009355C0" w:rsidP="009355C0">
      <w:pPr>
        <w:spacing w:line="360" w:lineRule="atLeast"/>
        <w:ind w:left="1440" w:hanging="540"/>
        <w:rPr>
          <w:rFonts w:ascii="DIN-Regular" w:hAnsi="DIN-Regular"/>
          <w:szCs w:val="24"/>
        </w:rPr>
      </w:pPr>
      <w:r>
        <w:rPr>
          <w:rFonts w:ascii="DIN-Regular" w:hAnsi="DIN-Regular"/>
          <w:szCs w:val="24"/>
        </w:rPr>
        <w:t>2.5</w:t>
      </w:r>
      <w:r>
        <w:rPr>
          <w:rFonts w:ascii="DIN-Regular" w:hAnsi="DIN-Regular"/>
          <w:szCs w:val="24"/>
        </w:rPr>
        <w:tab/>
      </w:r>
      <w:r w:rsidR="00416FE9" w:rsidRPr="0060569A">
        <w:rPr>
          <w:rFonts w:ascii="DIN-Regular" w:hAnsi="DIN-Regular"/>
          <w:szCs w:val="24"/>
        </w:rPr>
        <w:t xml:space="preserve">not knowingly take advantage of, or benefit from, information that is not generally available to the public and that is obtained in the course of serving as a </w:t>
      </w:r>
      <w:proofErr w:type="gramStart"/>
      <w:r w:rsidR="00416FE9" w:rsidRPr="0060569A">
        <w:rPr>
          <w:rFonts w:ascii="DIN-Regular" w:hAnsi="DIN-Regular"/>
          <w:szCs w:val="24"/>
        </w:rPr>
        <w:t>Director;  and</w:t>
      </w:r>
      <w:proofErr w:type="gramEnd"/>
      <w:r w:rsidR="00416FE9" w:rsidRPr="0060569A">
        <w:rPr>
          <w:rFonts w:ascii="DIN-Regular" w:hAnsi="DIN-Regular"/>
          <w:szCs w:val="24"/>
        </w:rPr>
        <w:t>,</w:t>
      </w:r>
    </w:p>
    <w:p w14:paraId="4177D1FE" w14:textId="77777777" w:rsidR="00416FE9" w:rsidRPr="0060569A" w:rsidRDefault="00416FE9" w:rsidP="00A40926">
      <w:pPr>
        <w:pStyle w:val="ListParagraph"/>
        <w:rPr>
          <w:rFonts w:ascii="DIN-Regular" w:hAnsi="DIN-Regular"/>
          <w:szCs w:val="24"/>
        </w:rPr>
      </w:pPr>
    </w:p>
    <w:p w14:paraId="2CBFDEE8" w14:textId="77777777" w:rsidR="00416FE9" w:rsidRPr="0060569A" w:rsidRDefault="009355C0" w:rsidP="009355C0">
      <w:pPr>
        <w:spacing w:line="360" w:lineRule="atLeast"/>
        <w:ind w:left="1440" w:hanging="540"/>
        <w:rPr>
          <w:rFonts w:ascii="DIN-Regular" w:hAnsi="DIN-Regular"/>
          <w:szCs w:val="24"/>
        </w:rPr>
      </w:pPr>
      <w:r>
        <w:rPr>
          <w:rFonts w:ascii="DIN-Regular" w:hAnsi="DIN-Regular"/>
          <w:szCs w:val="24"/>
        </w:rPr>
        <w:t>2.6</w:t>
      </w:r>
      <w:r>
        <w:rPr>
          <w:rFonts w:ascii="DIN-Regular" w:hAnsi="DIN-Regular"/>
          <w:szCs w:val="24"/>
        </w:rPr>
        <w:tab/>
      </w:r>
      <w:r w:rsidR="00416FE9" w:rsidRPr="0060569A">
        <w:rPr>
          <w:rFonts w:ascii="DIN-Regular" w:hAnsi="DIN-Regular"/>
          <w:szCs w:val="24"/>
        </w:rPr>
        <w:t xml:space="preserve">disclose annually private interests as required under these provisions, (see Paragraph 11, below) and upon learning of a </w:t>
      </w:r>
      <w:r w:rsidR="00416FE9" w:rsidRPr="0060569A">
        <w:rPr>
          <w:rFonts w:ascii="DIN-Regular" w:hAnsi="DIN-Regular"/>
          <w:szCs w:val="24"/>
        </w:rPr>
        <w:lastRenderedPageBreak/>
        <w:t>potential conflict of interest, immediately disclose the nature of the potential conflict.</w:t>
      </w:r>
    </w:p>
    <w:p w14:paraId="57D737C2" w14:textId="77777777" w:rsidR="00416FE9" w:rsidRPr="0060569A" w:rsidRDefault="00416FE9" w:rsidP="00A40926">
      <w:pPr>
        <w:pStyle w:val="ListParagraph"/>
        <w:rPr>
          <w:rFonts w:ascii="DIN-Regular" w:hAnsi="DIN-Regular"/>
          <w:szCs w:val="24"/>
        </w:rPr>
      </w:pPr>
    </w:p>
    <w:p w14:paraId="7682E045" w14:textId="77777777" w:rsidR="00416FE9" w:rsidRPr="0060569A" w:rsidRDefault="00416FE9" w:rsidP="003A2801">
      <w:pPr>
        <w:numPr>
          <w:ilvl w:val="0"/>
          <w:numId w:val="15"/>
        </w:numPr>
        <w:spacing w:line="360" w:lineRule="atLeast"/>
        <w:ind w:hanging="720"/>
        <w:rPr>
          <w:rFonts w:ascii="DIN-Regular" w:hAnsi="DIN-Regular"/>
          <w:szCs w:val="24"/>
        </w:rPr>
      </w:pPr>
      <w:r w:rsidRPr="0060569A">
        <w:rPr>
          <w:rFonts w:ascii="DIN-Regular" w:hAnsi="DIN-Regular"/>
          <w:szCs w:val="24"/>
        </w:rPr>
        <w:t>The Chair, supported by the advice of the Chair of the Governance Committee, and the services of the Corporate Secretary, is responsible for the administration of these conflict of interest provisions.</w:t>
      </w:r>
    </w:p>
    <w:p w14:paraId="15E2AC42" w14:textId="77777777" w:rsidR="00416FE9" w:rsidRPr="0060569A" w:rsidRDefault="00416FE9" w:rsidP="00A40926">
      <w:pPr>
        <w:spacing w:line="360" w:lineRule="atLeast"/>
        <w:ind w:left="1080"/>
        <w:rPr>
          <w:rFonts w:ascii="DIN-Regular" w:hAnsi="DIN-Regular"/>
          <w:szCs w:val="24"/>
        </w:rPr>
      </w:pPr>
    </w:p>
    <w:p w14:paraId="33F716C0" w14:textId="77777777" w:rsidR="00416FE9" w:rsidRPr="0060569A" w:rsidRDefault="00416FE9" w:rsidP="003A2801">
      <w:pPr>
        <w:numPr>
          <w:ilvl w:val="0"/>
          <w:numId w:val="15"/>
        </w:numPr>
        <w:spacing w:line="360" w:lineRule="atLeast"/>
        <w:ind w:hanging="720"/>
        <w:rPr>
          <w:rFonts w:ascii="DIN-Regular" w:hAnsi="DIN-Regular"/>
          <w:szCs w:val="24"/>
        </w:rPr>
      </w:pPr>
      <w:r w:rsidRPr="0060569A">
        <w:rPr>
          <w:rFonts w:ascii="DIN-Regular" w:hAnsi="DIN-Regular"/>
          <w:szCs w:val="24"/>
        </w:rPr>
        <w:t xml:space="preserve">Where, in the opinion of the Chair, a conflict may exist in principle but would not as a practical matter have any significant effect on the </w:t>
      </w:r>
      <w:proofErr w:type="gramStart"/>
      <w:r w:rsidRPr="0060569A">
        <w:rPr>
          <w:rFonts w:ascii="DIN-Regular" w:hAnsi="DIN-Regular"/>
          <w:szCs w:val="24"/>
        </w:rPr>
        <w:t>Authority,  the</w:t>
      </w:r>
      <w:proofErr w:type="gramEnd"/>
      <w:r w:rsidRPr="0060569A">
        <w:rPr>
          <w:rFonts w:ascii="DIN-Regular" w:hAnsi="DIN-Regular"/>
          <w:szCs w:val="24"/>
        </w:rPr>
        <w:t xml:space="preserve"> Chair may, in writing, permit such condition to continue. Any such permission must be disclosed at the next Board meeting.</w:t>
      </w:r>
    </w:p>
    <w:p w14:paraId="29309520" w14:textId="77777777" w:rsidR="00416FE9" w:rsidRPr="0060569A" w:rsidRDefault="00416FE9" w:rsidP="00A40926">
      <w:pPr>
        <w:spacing w:line="360" w:lineRule="atLeast"/>
        <w:ind w:left="720" w:hanging="720"/>
        <w:rPr>
          <w:rFonts w:ascii="DIN-Regular" w:hAnsi="DIN-Regular"/>
          <w:szCs w:val="24"/>
        </w:rPr>
      </w:pPr>
    </w:p>
    <w:p w14:paraId="47D5AA24" w14:textId="77777777" w:rsidR="00416FE9" w:rsidRPr="0060569A" w:rsidRDefault="00416FE9" w:rsidP="00A40926">
      <w:pPr>
        <w:spacing w:line="360" w:lineRule="atLeast"/>
        <w:ind w:left="720" w:hanging="720"/>
        <w:rPr>
          <w:rFonts w:ascii="DIN-Regular" w:hAnsi="DIN-Regular"/>
          <w:szCs w:val="24"/>
        </w:rPr>
      </w:pPr>
      <w:r w:rsidRPr="0060569A">
        <w:rPr>
          <w:rFonts w:ascii="DIN-Regular" w:hAnsi="DIN-Regular"/>
          <w:szCs w:val="24"/>
        </w:rPr>
        <w:t>5.</w:t>
      </w:r>
      <w:r w:rsidRPr="0060569A">
        <w:rPr>
          <w:rFonts w:ascii="DIN-Regular" w:hAnsi="DIN-Regular"/>
          <w:szCs w:val="24"/>
        </w:rPr>
        <w:tab/>
        <w:t xml:space="preserve">Each Director is encouraged to review ownership of shares in any company carrying on business on </w:t>
      </w:r>
      <w:smartTag w:uri="urn:schemas-microsoft-com:office:smarttags" w:element="place">
        <w:smartTag w:uri="urn:schemas-microsoft-com:office:smarttags" w:element="PlaceType">
          <w:r w:rsidRPr="0060569A">
            <w:rPr>
              <w:rFonts w:ascii="DIN-Regular" w:hAnsi="DIN-Regular"/>
              <w:szCs w:val="24"/>
            </w:rPr>
            <w:t>Sea</w:t>
          </w:r>
        </w:smartTag>
        <w:r w:rsidRPr="0060569A">
          <w:rPr>
            <w:rFonts w:ascii="DIN-Regular" w:hAnsi="DIN-Regular"/>
            <w:szCs w:val="24"/>
          </w:rPr>
          <w:t xml:space="preserve"> </w:t>
        </w:r>
        <w:smartTag w:uri="urn:schemas-microsoft-com:office:smarttags" w:element="PlaceType">
          <w:r w:rsidRPr="0060569A">
            <w:rPr>
              <w:rFonts w:ascii="DIN-Regular" w:hAnsi="DIN-Regular"/>
              <w:szCs w:val="24"/>
            </w:rPr>
            <w:t>Island</w:t>
          </w:r>
        </w:smartTag>
      </w:smartTag>
      <w:r w:rsidRPr="0060569A">
        <w:rPr>
          <w:rFonts w:ascii="DIN-Regular" w:hAnsi="DIN-Regular"/>
          <w:szCs w:val="24"/>
        </w:rPr>
        <w:t xml:space="preserve"> and to exercise prudent </w:t>
      </w:r>
      <w:r w:rsidR="00DB376F" w:rsidRPr="0060569A">
        <w:rPr>
          <w:rFonts w:ascii="DIN-Regular" w:hAnsi="DIN-Regular"/>
          <w:szCs w:val="24"/>
        </w:rPr>
        <w:t>judgment</w:t>
      </w:r>
      <w:r w:rsidRPr="0060569A">
        <w:rPr>
          <w:rFonts w:ascii="DIN-Regular" w:hAnsi="DIN-Regular"/>
          <w:szCs w:val="24"/>
        </w:rPr>
        <w:t xml:space="preserve"> as to whether such continued ownership might be perceived by an unsympathetic observer as a conflict bearing in mind the following factors:</w:t>
      </w:r>
    </w:p>
    <w:p w14:paraId="6AED05C9" w14:textId="77777777" w:rsidR="00416FE9" w:rsidRPr="0060569A" w:rsidRDefault="00416FE9" w:rsidP="00A40926">
      <w:pPr>
        <w:numPr>
          <w:ilvl w:val="0"/>
          <w:numId w:val="2"/>
        </w:numPr>
        <w:tabs>
          <w:tab w:val="clear" w:pos="360"/>
          <w:tab w:val="num" w:pos="1080"/>
        </w:tabs>
        <w:spacing w:line="360" w:lineRule="atLeast"/>
        <w:ind w:left="1080"/>
        <w:rPr>
          <w:rFonts w:ascii="DIN-Regular" w:hAnsi="DIN-Regular"/>
          <w:szCs w:val="24"/>
        </w:rPr>
      </w:pPr>
      <w:r w:rsidRPr="0060569A">
        <w:rPr>
          <w:rFonts w:ascii="DIN-Regular" w:hAnsi="DIN-Regular"/>
          <w:szCs w:val="24"/>
        </w:rPr>
        <w:t>Absolute size of holdings;</w:t>
      </w:r>
    </w:p>
    <w:p w14:paraId="2203E0A4" w14:textId="77777777" w:rsidR="00416FE9" w:rsidRPr="0060569A" w:rsidRDefault="00416FE9" w:rsidP="00A40926">
      <w:pPr>
        <w:numPr>
          <w:ilvl w:val="0"/>
          <w:numId w:val="2"/>
        </w:numPr>
        <w:tabs>
          <w:tab w:val="clear" w:pos="360"/>
          <w:tab w:val="num" w:pos="1080"/>
        </w:tabs>
        <w:spacing w:line="360" w:lineRule="atLeast"/>
        <w:ind w:left="1080"/>
        <w:rPr>
          <w:rFonts w:ascii="DIN-Regular" w:hAnsi="DIN-Regular"/>
          <w:szCs w:val="24"/>
        </w:rPr>
      </w:pPr>
      <w:r w:rsidRPr="0060569A">
        <w:rPr>
          <w:rFonts w:ascii="DIN-Regular" w:hAnsi="DIN-Regular"/>
          <w:szCs w:val="24"/>
        </w:rPr>
        <w:t>The company’s size at YVR; and</w:t>
      </w:r>
    </w:p>
    <w:p w14:paraId="09CDA75B" w14:textId="77777777" w:rsidR="00416FE9" w:rsidRPr="0060569A" w:rsidRDefault="00416FE9" w:rsidP="00A40926">
      <w:pPr>
        <w:numPr>
          <w:ilvl w:val="0"/>
          <w:numId w:val="2"/>
        </w:numPr>
        <w:tabs>
          <w:tab w:val="clear" w:pos="360"/>
          <w:tab w:val="num" w:pos="1080"/>
        </w:tabs>
        <w:spacing w:line="360" w:lineRule="atLeast"/>
        <w:ind w:left="1080"/>
        <w:rPr>
          <w:rFonts w:ascii="DIN-Regular" w:hAnsi="DIN-Regular"/>
          <w:szCs w:val="24"/>
        </w:rPr>
      </w:pPr>
      <w:r w:rsidRPr="0060569A">
        <w:rPr>
          <w:rFonts w:ascii="DIN-Regular" w:hAnsi="DIN-Regular"/>
          <w:szCs w:val="24"/>
        </w:rPr>
        <w:t>The company’s susceptibility to Authority decisions.</w:t>
      </w:r>
    </w:p>
    <w:p w14:paraId="319A153E" w14:textId="77777777" w:rsidR="00416FE9" w:rsidRPr="0060569A" w:rsidRDefault="00416FE9" w:rsidP="00A40926">
      <w:pPr>
        <w:spacing w:line="360" w:lineRule="atLeast"/>
        <w:rPr>
          <w:rFonts w:ascii="DIN-Regular" w:hAnsi="DIN-Regular"/>
          <w:szCs w:val="24"/>
        </w:rPr>
      </w:pPr>
    </w:p>
    <w:p w14:paraId="7F2DB46D" w14:textId="77777777" w:rsidR="00416FE9" w:rsidRPr="0060569A" w:rsidRDefault="00416FE9" w:rsidP="00A40926">
      <w:pPr>
        <w:spacing w:line="360" w:lineRule="atLeast"/>
        <w:ind w:left="720" w:hanging="720"/>
        <w:rPr>
          <w:rFonts w:ascii="DIN-Regular" w:hAnsi="DIN-Regular"/>
          <w:szCs w:val="24"/>
        </w:rPr>
      </w:pPr>
      <w:r w:rsidRPr="0060569A">
        <w:rPr>
          <w:rFonts w:ascii="DIN-Regular" w:hAnsi="DIN-Regular"/>
          <w:szCs w:val="24"/>
        </w:rPr>
        <w:t>6.</w:t>
      </w:r>
      <w:r w:rsidRPr="0060569A">
        <w:rPr>
          <w:rFonts w:ascii="DIN-Regular" w:hAnsi="DIN-Regular"/>
          <w:szCs w:val="24"/>
        </w:rPr>
        <w:tab/>
        <w:t>A Director engaging in any other business activity</w:t>
      </w:r>
      <w:r w:rsidRPr="0060569A">
        <w:rPr>
          <w:rStyle w:val="FootnoteReference"/>
          <w:rFonts w:ascii="DIN-Regular" w:hAnsi="DIN-Regular"/>
          <w:szCs w:val="24"/>
        </w:rPr>
        <w:footnoteReference w:id="1"/>
      </w:r>
      <w:r w:rsidRPr="0060569A">
        <w:rPr>
          <w:rFonts w:ascii="DIN-Regular" w:hAnsi="DIN-Regular"/>
          <w:szCs w:val="24"/>
        </w:rPr>
        <w:t xml:space="preserve"> directly or indirectly affecting activities of the Authority or which is in competition with the Authority or any of its customers or which in any other manner may be construed as in conflict with the Authority’s interests, must make full disclosure of such activity to the Chair, who will rule on the conflict and may require discontinuation of the activity or consent to it in writing. </w:t>
      </w:r>
    </w:p>
    <w:p w14:paraId="176FAFB0" w14:textId="77777777" w:rsidR="00416FE9" w:rsidRPr="0060569A" w:rsidRDefault="00416FE9" w:rsidP="00A40926">
      <w:pPr>
        <w:spacing w:line="360" w:lineRule="atLeast"/>
        <w:ind w:left="720" w:hanging="720"/>
        <w:rPr>
          <w:rFonts w:ascii="DIN-Regular" w:hAnsi="DIN-Regular"/>
          <w:szCs w:val="24"/>
        </w:rPr>
      </w:pPr>
    </w:p>
    <w:p w14:paraId="32B3B09B" w14:textId="77777777" w:rsidR="00416FE9" w:rsidRPr="0060569A" w:rsidRDefault="00416FE9" w:rsidP="00A40926">
      <w:pPr>
        <w:spacing w:line="360" w:lineRule="atLeast"/>
        <w:ind w:left="720" w:hanging="720"/>
        <w:rPr>
          <w:rFonts w:ascii="DIN-Regular" w:hAnsi="DIN-Regular"/>
          <w:szCs w:val="24"/>
        </w:rPr>
      </w:pPr>
      <w:r w:rsidRPr="0060569A">
        <w:rPr>
          <w:rFonts w:ascii="DIN-Regular" w:hAnsi="DIN-Regular"/>
          <w:szCs w:val="24"/>
        </w:rPr>
        <w:br w:type="page"/>
      </w:r>
    </w:p>
    <w:p w14:paraId="328AF098" w14:textId="77777777" w:rsidR="00416FE9" w:rsidRPr="0060569A" w:rsidRDefault="00416FE9" w:rsidP="00A40926">
      <w:pPr>
        <w:spacing w:line="360" w:lineRule="atLeast"/>
        <w:ind w:left="720" w:hanging="720"/>
        <w:rPr>
          <w:rFonts w:ascii="DIN-Regular" w:hAnsi="DIN-Regular"/>
          <w:szCs w:val="24"/>
        </w:rPr>
      </w:pPr>
      <w:r w:rsidRPr="0060569A">
        <w:rPr>
          <w:rFonts w:ascii="DIN-Regular" w:hAnsi="DIN-Regular"/>
          <w:szCs w:val="24"/>
        </w:rPr>
        <w:t>7.</w:t>
      </w:r>
      <w:r w:rsidRPr="0060569A">
        <w:rPr>
          <w:rFonts w:ascii="DIN-Regular" w:hAnsi="DIN-Regular"/>
          <w:szCs w:val="24"/>
        </w:rPr>
        <w:tab/>
        <w:t xml:space="preserve">It will be deemed a conflict of interest if without written consent of the Chair: </w:t>
      </w:r>
    </w:p>
    <w:p w14:paraId="173CB93C" w14:textId="77777777" w:rsidR="00416FE9" w:rsidRPr="0060569A" w:rsidRDefault="00416FE9" w:rsidP="00A40926">
      <w:pPr>
        <w:spacing w:line="360" w:lineRule="atLeast"/>
        <w:ind w:left="720" w:hanging="720"/>
        <w:rPr>
          <w:rFonts w:ascii="DIN-Regular" w:hAnsi="DIN-Regular"/>
          <w:szCs w:val="24"/>
        </w:rPr>
      </w:pPr>
    </w:p>
    <w:p w14:paraId="0F9AE740" w14:textId="77777777" w:rsidR="00416FE9" w:rsidRPr="0060569A" w:rsidRDefault="009355C0" w:rsidP="00A40926">
      <w:pPr>
        <w:spacing w:line="360" w:lineRule="atLeast"/>
        <w:ind w:left="1440" w:hanging="720"/>
        <w:rPr>
          <w:rFonts w:ascii="DIN-Regular" w:hAnsi="DIN-Regular"/>
          <w:szCs w:val="24"/>
        </w:rPr>
      </w:pPr>
      <w:r>
        <w:rPr>
          <w:rFonts w:ascii="DIN-Regular" w:hAnsi="DIN-Regular"/>
          <w:szCs w:val="24"/>
        </w:rPr>
        <w:t>7.1</w:t>
      </w:r>
      <w:r w:rsidR="00416FE9" w:rsidRPr="0060569A">
        <w:rPr>
          <w:rFonts w:ascii="DIN-Regular" w:hAnsi="DIN-Regular"/>
          <w:szCs w:val="24"/>
        </w:rPr>
        <w:tab/>
        <w:t>a Director, a member of the Director’s household, or a trust in which the Director is involved, has significant, direct or indirect financial interest in, or obligation to, an actual or potential client of the Authority;</w:t>
      </w:r>
    </w:p>
    <w:p w14:paraId="44A63B6C" w14:textId="77777777" w:rsidR="00416FE9" w:rsidRPr="0060569A" w:rsidRDefault="00416FE9" w:rsidP="00A40926">
      <w:pPr>
        <w:spacing w:line="360" w:lineRule="atLeast"/>
        <w:ind w:left="1440" w:hanging="720"/>
        <w:rPr>
          <w:rFonts w:ascii="DIN-Regular" w:hAnsi="DIN-Regular"/>
          <w:szCs w:val="24"/>
        </w:rPr>
      </w:pPr>
    </w:p>
    <w:p w14:paraId="3842686A" w14:textId="77777777" w:rsidR="00416FE9" w:rsidRPr="0060569A" w:rsidRDefault="009355C0" w:rsidP="00A40926">
      <w:pPr>
        <w:spacing w:line="360" w:lineRule="atLeast"/>
        <w:ind w:left="1440" w:hanging="720"/>
        <w:rPr>
          <w:rFonts w:ascii="DIN-Regular" w:hAnsi="DIN-Regular"/>
          <w:szCs w:val="24"/>
        </w:rPr>
      </w:pPr>
      <w:r>
        <w:rPr>
          <w:rFonts w:ascii="DIN-Regular" w:hAnsi="DIN-Regular"/>
          <w:szCs w:val="24"/>
        </w:rPr>
        <w:t>7.2</w:t>
      </w:r>
      <w:r w:rsidR="00416FE9" w:rsidRPr="0060569A">
        <w:rPr>
          <w:rFonts w:ascii="DIN-Regular" w:hAnsi="DIN-Regular"/>
          <w:szCs w:val="24"/>
        </w:rPr>
        <w:tab/>
        <w:t xml:space="preserve">a Director conducts business on behalf of the Authority with a client of which a relative by blood or marriage is a principal officer or representative; </w:t>
      </w:r>
    </w:p>
    <w:p w14:paraId="66AC7D9A" w14:textId="77777777" w:rsidR="00416FE9" w:rsidRPr="0060569A" w:rsidRDefault="00416FE9" w:rsidP="00A40926">
      <w:pPr>
        <w:spacing w:line="360" w:lineRule="atLeast"/>
        <w:ind w:left="1440" w:hanging="720"/>
        <w:rPr>
          <w:rFonts w:ascii="DIN-Regular" w:hAnsi="DIN-Regular"/>
          <w:szCs w:val="24"/>
        </w:rPr>
      </w:pPr>
    </w:p>
    <w:p w14:paraId="025B67A6" w14:textId="77777777" w:rsidR="00416FE9" w:rsidRPr="0060569A" w:rsidRDefault="009355C0" w:rsidP="00A40926">
      <w:pPr>
        <w:spacing w:line="360" w:lineRule="atLeast"/>
        <w:ind w:left="1440" w:hanging="720"/>
        <w:rPr>
          <w:rFonts w:ascii="DIN-Regular" w:hAnsi="DIN-Regular"/>
          <w:szCs w:val="24"/>
        </w:rPr>
      </w:pPr>
      <w:r>
        <w:rPr>
          <w:rFonts w:ascii="DIN-Regular" w:hAnsi="DIN-Regular"/>
          <w:szCs w:val="24"/>
        </w:rPr>
        <w:t>7.3</w:t>
      </w:r>
      <w:r w:rsidR="00416FE9" w:rsidRPr="0060569A">
        <w:rPr>
          <w:rFonts w:ascii="DIN-Regular" w:hAnsi="DIN-Regular"/>
          <w:szCs w:val="24"/>
        </w:rPr>
        <w:tab/>
        <w:t>a Director, member of the Director’s household or a trust in which the Director is involved, accept gifts of more than token or nominal value from an actual or potential client of the Authority; or</w:t>
      </w:r>
    </w:p>
    <w:p w14:paraId="07A3F199" w14:textId="77777777" w:rsidR="00416FE9" w:rsidRPr="0060569A" w:rsidRDefault="00416FE9" w:rsidP="00A40926">
      <w:pPr>
        <w:spacing w:line="360" w:lineRule="atLeast"/>
        <w:ind w:left="1440" w:hanging="720"/>
        <w:rPr>
          <w:rFonts w:ascii="DIN-Regular" w:hAnsi="DIN-Regular"/>
          <w:szCs w:val="24"/>
        </w:rPr>
      </w:pPr>
    </w:p>
    <w:p w14:paraId="37782718" w14:textId="77777777" w:rsidR="00416FE9" w:rsidRPr="0060569A" w:rsidRDefault="009355C0" w:rsidP="00A40926">
      <w:pPr>
        <w:spacing w:line="360" w:lineRule="atLeast"/>
        <w:ind w:left="1440" w:hanging="720"/>
        <w:rPr>
          <w:rFonts w:ascii="DIN-Regular" w:hAnsi="DIN-Regular"/>
          <w:szCs w:val="24"/>
        </w:rPr>
      </w:pPr>
      <w:r>
        <w:rPr>
          <w:rFonts w:ascii="DIN-Regular" w:hAnsi="DIN-Regular"/>
          <w:szCs w:val="24"/>
        </w:rPr>
        <w:t>7.4</w:t>
      </w:r>
      <w:r w:rsidR="00416FE9" w:rsidRPr="0060569A">
        <w:rPr>
          <w:rFonts w:ascii="DIN-Regular" w:hAnsi="DIN-Regular"/>
          <w:szCs w:val="24"/>
        </w:rPr>
        <w:tab/>
        <w:t xml:space="preserve">a Director misuses information obtained in the course of acting as a Director of the Authority. </w:t>
      </w:r>
    </w:p>
    <w:p w14:paraId="17808A25" w14:textId="77777777" w:rsidR="00416FE9" w:rsidRPr="0060569A" w:rsidRDefault="00416FE9" w:rsidP="00A40926">
      <w:pPr>
        <w:spacing w:line="360" w:lineRule="atLeast"/>
        <w:ind w:left="720" w:hanging="720"/>
        <w:rPr>
          <w:rFonts w:ascii="DIN-Regular" w:hAnsi="DIN-Regular"/>
          <w:szCs w:val="24"/>
        </w:rPr>
      </w:pPr>
    </w:p>
    <w:p w14:paraId="39406E1B" w14:textId="77777777" w:rsidR="00416FE9" w:rsidRPr="0060569A" w:rsidRDefault="00416FE9" w:rsidP="00A40926">
      <w:pPr>
        <w:spacing w:line="360" w:lineRule="atLeast"/>
        <w:ind w:left="720" w:hanging="720"/>
        <w:rPr>
          <w:rFonts w:ascii="DIN-Regular" w:hAnsi="DIN-Regular"/>
          <w:szCs w:val="24"/>
        </w:rPr>
      </w:pPr>
      <w:r w:rsidRPr="0060569A">
        <w:rPr>
          <w:rFonts w:ascii="DIN-Regular" w:hAnsi="DIN-Regular"/>
          <w:szCs w:val="24"/>
        </w:rPr>
        <w:t>8.</w:t>
      </w:r>
      <w:r w:rsidRPr="0060569A">
        <w:rPr>
          <w:rFonts w:ascii="DIN-Regular" w:hAnsi="DIN-Regular"/>
          <w:szCs w:val="24"/>
        </w:rPr>
        <w:tab/>
        <w:t xml:space="preserve">A Director will not without the written consent of the Chair engage in, or accept appointment or election to office in any organization or association engaged in or expected to become engaged in, any activity which is, or is likely to be, in conflict with any activity of the Authority or engage in any activity or accept any appointment which is an embarrassment to the Authority. </w:t>
      </w:r>
    </w:p>
    <w:p w14:paraId="77CCD247" w14:textId="77777777" w:rsidR="00416FE9" w:rsidRPr="0060569A" w:rsidRDefault="00416FE9" w:rsidP="00A40926">
      <w:pPr>
        <w:spacing w:line="360" w:lineRule="atLeast"/>
        <w:ind w:left="720" w:hanging="720"/>
        <w:rPr>
          <w:rFonts w:ascii="DIN-Regular" w:hAnsi="DIN-Regular"/>
          <w:szCs w:val="24"/>
        </w:rPr>
      </w:pPr>
    </w:p>
    <w:p w14:paraId="07ABF125" w14:textId="77777777" w:rsidR="00416FE9" w:rsidRPr="0060569A" w:rsidRDefault="00416FE9" w:rsidP="00A40926">
      <w:pPr>
        <w:spacing w:line="360" w:lineRule="atLeast"/>
        <w:ind w:left="720" w:hanging="720"/>
        <w:rPr>
          <w:rFonts w:ascii="DIN-Regular" w:hAnsi="DIN-Regular"/>
          <w:szCs w:val="24"/>
        </w:rPr>
      </w:pPr>
      <w:r w:rsidRPr="0060569A">
        <w:rPr>
          <w:rFonts w:ascii="DIN-Regular" w:hAnsi="DIN-Regular"/>
          <w:szCs w:val="24"/>
        </w:rPr>
        <w:t>9.</w:t>
      </w:r>
      <w:r w:rsidRPr="0060569A">
        <w:rPr>
          <w:rFonts w:ascii="DIN-Regular" w:hAnsi="DIN-Regular"/>
          <w:szCs w:val="24"/>
        </w:rPr>
        <w:tab/>
        <w:t xml:space="preserve">A Director must notify the Chair before accepting any other directorship or any position of authority in an entity that might benefit from the policies of or be in conflict with the Authority. </w:t>
      </w:r>
    </w:p>
    <w:p w14:paraId="6A4EDBF3" w14:textId="77777777" w:rsidR="00416FE9" w:rsidRPr="0060569A" w:rsidRDefault="00416FE9" w:rsidP="00A40926">
      <w:pPr>
        <w:spacing w:line="360" w:lineRule="atLeast"/>
        <w:ind w:left="720" w:hanging="720"/>
        <w:rPr>
          <w:rFonts w:ascii="DIN-Regular" w:hAnsi="DIN-Regular"/>
          <w:szCs w:val="24"/>
        </w:rPr>
      </w:pPr>
    </w:p>
    <w:p w14:paraId="6E58EC5D" w14:textId="77777777" w:rsidR="00416FE9" w:rsidRPr="0060569A" w:rsidRDefault="00416FE9" w:rsidP="00A40926">
      <w:pPr>
        <w:spacing w:line="360" w:lineRule="atLeast"/>
        <w:ind w:left="720" w:hanging="720"/>
        <w:rPr>
          <w:rFonts w:ascii="DIN-Regular" w:hAnsi="DIN-Regular"/>
          <w:szCs w:val="24"/>
        </w:rPr>
      </w:pPr>
      <w:r w:rsidRPr="0060569A">
        <w:rPr>
          <w:rFonts w:ascii="DIN-Regular" w:hAnsi="DIN-Regular"/>
          <w:szCs w:val="24"/>
        </w:rPr>
        <w:lastRenderedPageBreak/>
        <w:t>10.</w:t>
      </w:r>
      <w:r w:rsidRPr="0060569A">
        <w:rPr>
          <w:rFonts w:ascii="DIN-Regular" w:hAnsi="DIN-Regular"/>
          <w:szCs w:val="24"/>
        </w:rPr>
        <w:tab/>
        <w:t>A Director should at all times maintain the confidentiality of all information and records that are the property of the Authority and must not make use of or reveal such information until it becomes a matter of general public knowledge.</w:t>
      </w:r>
    </w:p>
    <w:p w14:paraId="6470ABFC" w14:textId="77777777" w:rsidR="00416FE9" w:rsidRPr="0060569A" w:rsidRDefault="00416FE9" w:rsidP="00A40926">
      <w:pPr>
        <w:spacing w:line="360" w:lineRule="atLeast"/>
        <w:ind w:left="720" w:hanging="720"/>
        <w:rPr>
          <w:rFonts w:ascii="DIN-Regular" w:hAnsi="DIN-Regular"/>
          <w:szCs w:val="24"/>
        </w:rPr>
      </w:pPr>
      <w:r w:rsidRPr="0060569A">
        <w:rPr>
          <w:rFonts w:ascii="DIN-Regular" w:hAnsi="DIN-Regular"/>
          <w:szCs w:val="24"/>
        </w:rPr>
        <w:tab/>
      </w:r>
    </w:p>
    <w:p w14:paraId="5182DAA8" w14:textId="77777777" w:rsidR="00416FE9" w:rsidRPr="0060569A" w:rsidRDefault="00416FE9" w:rsidP="001E08D3">
      <w:pPr>
        <w:spacing w:line="360" w:lineRule="atLeast"/>
        <w:ind w:left="720" w:hanging="720"/>
        <w:rPr>
          <w:rFonts w:ascii="DIN-Regular" w:hAnsi="DIN-Regular"/>
          <w:szCs w:val="24"/>
        </w:rPr>
      </w:pPr>
      <w:r w:rsidRPr="0060569A">
        <w:rPr>
          <w:rFonts w:ascii="DIN-Regular" w:hAnsi="DIN-Regular"/>
          <w:szCs w:val="24"/>
        </w:rPr>
        <w:t>11.</w:t>
      </w:r>
      <w:r w:rsidRPr="0060569A">
        <w:rPr>
          <w:rFonts w:ascii="DIN-Regular" w:hAnsi="DIN-Regular"/>
          <w:szCs w:val="24"/>
        </w:rPr>
        <w:tab/>
        <w:t xml:space="preserve">The Annual Conflict of Interest disclosure form (attached as </w:t>
      </w:r>
      <w:r w:rsidRPr="0060569A">
        <w:rPr>
          <w:rFonts w:ascii="DIN-Regular" w:hAnsi="DIN-Regular"/>
          <w:b/>
          <w:szCs w:val="24"/>
        </w:rPr>
        <w:t>Schedule 1</w:t>
      </w:r>
      <w:r w:rsidRPr="0060569A">
        <w:rPr>
          <w:rFonts w:ascii="DIN-Regular" w:hAnsi="DIN-Regular"/>
          <w:szCs w:val="24"/>
        </w:rPr>
        <w:t>) and any changes thereto shall be filed by each Director with the Secretary of the Corporation and reviewed by the Chair, the President and the Secretary.  The statements shall be kept on file with the Secretary and made available to any Director upon request.   The Secretary may thereafter call the attention of the Board of Directors to the contents of any particular disclosure statement or supplementary statement, in whole or in part, if the Secretary considers the circumstances so warrant.</w:t>
      </w:r>
    </w:p>
    <w:p w14:paraId="240B3F64" w14:textId="77777777" w:rsidR="00416FE9" w:rsidRPr="0060569A" w:rsidRDefault="00416FE9" w:rsidP="001E08D3">
      <w:pPr>
        <w:spacing w:line="360" w:lineRule="atLeast"/>
        <w:ind w:left="720" w:hanging="720"/>
        <w:rPr>
          <w:rFonts w:ascii="DIN-Regular" w:hAnsi="DIN-Regular"/>
          <w:szCs w:val="24"/>
        </w:rPr>
      </w:pPr>
    </w:p>
    <w:p w14:paraId="5E8BA96E" w14:textId="77777777" w:rsidR="00416FE9" w:rsidRPr="0060569A" w:rsidRDefault="00416FE9" w:rsidP="003A2801">
      <w:pPr>
        <w:spacing w:line="360" w:lineRule="atLeast"/>
        <w:ind w:left="720" w:hanging="720"/>
        <w:rPr>
          <w:rFonts w:ascii="DIN-Regular" w:hAnsi="DIN-Regular"/>
          <w:szCs w:val="24"/>
        </w:rPr>
      </w:pPr>
      <w:r w:rsidRPr="0060569A">
        <w:rPr>
          <w:rFonts w:ascii="DIN-Regular" w:hAnsi="DIN-Regular"/>
          <w:szCs w:val="24"/>
        </w:rPr>
        <w:t>12.</w:t>
      </w:r>
      <w:r w:rsidRPr="0060569A">
        <w:rPr>
          <w:rFonts w:ascii="DIN-Regular" w:hAnsi="DIN-Regular"/>
          <w:szCs w:val="24"/>
        </w:rPr>
        <w:tab/>
        <w:t xml:space="preserve">This document is summary in nature: should any Conflict of Interest issues arise that require resort to more fully detailed provisions,  then the </w:t>
      </w:r>
      <w:r w:rsidRPr="0060569A">
        <w:rPr>
          <w:rFonts w:ascii="DIN-Regular" w:hAnsi="DIN-Regular"/>
          <w:i/>
          <w:szCs w:val="24"/>
        </w:rPr>
        <w:t xml:space="preserve">Rules Concerning Conflict of Interest </w:t>
      </w:r>
      <w:r w:rsidR="008702C3">
        <w:rPr>
          <w:rFonts w:ascii="DIN-Regular" w:hAnsi="DIN-Regular"/>
          <w:i/>
          <w:szCs w:val="24"/>
        </w:rPr>
        <w:t xml:space="preserve"> </w:t>
      </w:r>
      <w:r w:rsidRPr="0060569A">
        <w:rPr>
          <w:rFonts w:ascii="DIN-Regular" w:hAnsi="DIN-Regular"/>
          <w:szCs w:val="24"/>
        </w:rPr>
        <w:t xml:space="preserve">(attached as </w:t>
      </w:r>
      <w:r w:rsidRPr="0060569A">
        <w:rPr>
          <w:rFonts w:ascii="DIN-Regular" w:hAnsi="DIN-Regular"/>
          <w:b/>
          <w:szCs w:val="24"/>
        </w:rPr>
        <w:t>Schedule 2)</w:t>
      </w:r>
      <w:r w:rsidRPr="0060569A">
        <w:rPr>
          <w:rFonts w:ascii="DIN-Regular" w:hAnsi="DIN-Regular"/>
          <w:szCs w:val="24"/>
        </w:rPr>
        <w:t xml:space="preserve"> shall be used, and in the event of a conflict between this document and the </w:t>
      </w:r>
      <w:r w:rsidRPr="0060569A">
        <w:rPr>
          <w:rFonts w:ascii="DIN-Regular" w:hAnsi="DIN-Regular"/>
          <w:i/>
          <w:szCs w:val="24"/>
        </w:rPr>
        <w:t>Rules</w:t>
      </w:r>
      <w:r w:rsidRPr="0060569A">
        <w:rPr>
          <w:rFonts w:ascii="DIN-Regular" w:hAnsi="DIN-Regular"/>
          <w:szCs w:val="24"/>
        </w:rPr>
        <w:t xml:space="preserve">, the </w:t>
      </w:r>
      <w:r w:rsidRPr="0060569A">
        <w:rPr>
          <w:rFonts w:ascii="DIN-Regular" w:hAnsi="DIN-Regular"/>
          <w:i/>
          <w:szCs w:val="24"/>
        </w:rPr>
        <w:t>Rules</w:t>
      </w:r>
      <w:r w:rsidRPr="0060569A">
        <w:rPr>
          <w:rFonts w:ascii="DIN-Regular" w:hAnsi="DIN-Regular"/>
          <w:szCs w:val="24"/>
        </w:rPr>
        <w:t xml:space="preserve"> shall prevail.</w:t>
      </w:r>
    </w:p>
    <w:p w14:paraId="2EEFD374" w14:textId="77777777" w:rsidR="00416FE9" w:rsidRDefault="00416FE9" w:rsidP="005F50BE">
      <w:pPr>
        <w:pStyle w:val="Header"/>
        <w:pBdr>
          <w:bottom w:val="thickThinSmallGap" w:sz="24" w:space="1" w:color="auto"/>
        </w:pBdr>
        <w:rPr>
          <w:sz w:val="32"/>
          <w:szCs w:val="32"/>
        </w:rPr>
        <w:sectPr w:rsidR="00416FE9" w:rsidSect="005F50BE">
          <w:headerReference w:type="default" r:id="rId8"/>
          <w:footerReference w:type="default" r:id="rId9"/>
          <w:headerReference w:type="first" r:id="rId10"/>
          <w:footerReference w:type="first" r:id="rId11"/>
          <w:type w:val="oddPage"/>
          <w:pgSz w:w="12240" w:h="15840"/>
          <w:pgMar w:top="1440" w:right="1800" w:bottom="1440" w:left="1800" w:header="720" w:footer="450" w:gutter="0"/>
          <w:cols w:space="720"/>
        </w:sectPr>
      </w:pPr>
    </w:p>
    <w:p w14:paraId="418FD199" w14:textId="77777777" w:rsidR="00154734" w:rsidRPr="00A81067" w:rsidRDefault="00154734" w:rsidP="00154734">
      <w:pPr>
        <w:pStyle w:val="Default"/>
        <w:spacing w:before="240"/>
        <w:jc w:val="center"/>
        <w:rPr>
          <w:color w:val="094891"/>
          <w:sz w:val="32"/>
          <w:szCs w:val="28"/>
        </w:rPr>
      </w:pPr>
      <w:r w:rsidRPr="00A81067">
        <w:rPr>
          <w:color w:val="094891"/>
          <w:sz w:val="32"/>
          <w:szCs w:val="28"/>
        </w:rPr>
        <w:lastRenderedPageBreak/>
        <w:t xml:space="preserve">Conflict of Interest Declaration </w:t>
      </w:r>
      <w:r>
        <w:rPr>
          <w:color w:val="094891"/>
          <w:sz w:val="32"/>
          <w:szCs w:val="28"/>
        </w:rPr>
        <w:br/>
      </w:r>
      <w:r w:rsidRPr="00A81067">
        <w:rPr>
          <w:color w:val="094891"/>
          <w:sz w:val="32"/>
          <w:szCs w:val="28"/>
        </w:rPr>
        <w:t>(</w:t>
      </w:r>
      <w:r>
        <w:rPr>
          <w:color w:val="094891"/>
          <w:sz w:val="32"/>
          <w:szCs w:val="28"/>
        </w:rPr>
        <w:t>Board of Directors</w:t>
      </w:r>
      <w:r w:rsidRPr="00A81067">
        <w:rPr>
          <w:color w:val="094891"/>
          <w:sz w:val="32"/>
          <w:szCs w:val="28"/>
        </w:rPr>
        <w:t>)</w:t>
      </w:r>
    </w:p>
    <w:p w14:paraId="4568A6DC" w14:textId="0B1B3871" w:rsidR="00154734" w:rsidRPr="00843CB1" w:rsidRDefault="00154734" w:rsidP="00154734">
      <w:pPr>
        <w:pStyle w:val="Default"/>
        <w:ind w:left="-180"/>
        <w:rPr>
          <w:color w:val="094891"/>
          <w:sz w:val="28"/>
          <w:szCs w:val="28"/>
        </w:rPr>
      </w:pPr>
      <w:r w:rsidRPr="00843CB1">
        <w:rPr>
          <w:color w:val="094891"/>
          <w:sz w:val="28"/>
          <w:szCs w:val="28"/>
        </w:rPr>
        <w:t xml:space="preserve"> </w:t>
      </w:r>
      <w:r w:rsidR="004A7B21">
        <w:pict w14:anchorId="39FB9829">
          <v:shapetype id="_x0000_t202" coordsize="21600,21600" o:spt="202" path="m,l,21600r21600,l21600,xe">
            <v:stroke joinstyle="miter"/>
            <v:path gradientshapeok="t" o:connecttype="rect"/>
          </v:shapetype>
          <v:shape id="Text Box 2" o:spid="_x0000_s1026" type="#_x0000_t202" style="width:487.15pt;height:302.95pt;visibility:visible;mso-wrap-style:square;mso-left-percent:-10001;mso-top-percent:-10001;mso-position-horizontal:absolute;mso-position-horizontal-relative:char;mso-position-vertical:absolute;mso-position-vertical-relative:line;mso-left-percent:-10001;mso-top-percent:-10001;v-text-anchor:top" filled="f" strokecolor="#094891" strokeweight="3pt">
            <v:textbox style="mso-fit-shape-to-text:t">
              <w:txbxContent>
                <w:p w14:paraId="0829159B" w14:textId="77777777" w:rsidR="00154734" w:rsidRPr="0053656A" w:rsidRDefault="00154734" w:rsidP="00154734">
                  <w:pPr>
                    <w:pStyle w:val="Default"/>
                    <w:spacing w:before="120" w:after="240"/>
                    <w:jc w:val="center"/>
                    <w:rPr>
                      <w:rFonts w:cs="DIN-Regular"/>
                      <w:color w:val="094891"/>
                      <w:sz w:val="22"/>
                    </w:rPr>
                  </w:pPr>
                  <w:r w:rsidRPr="0053656A">
                    <w:rPr>
                      <w:rFonts w:cs="DIN-Regular"/>
                      <w:color w:val="094891"/>
                      <w:sz w:val="22"/>
                    </w:rPr>
                    <w:t>PLEASE READ BEFORE COMPLETING THIS DECLARATION</w:t>
                  </w:r>
                </w:p>
                <w:p w14:paraId="2B2E7F93" w14:textId="77777777" w:rsidR="00154734" w:rsidRPr="0053656A" w:rsidRDefault="00154734" w:rsidP="00154734">
                  <w:pPr>
                    <w:pStyle w:val="Default"/>
                    <w:spacing w:before="120" w:after="240"/>
                    <w:jc w:val="both"/>
                    <w:rPr>
                      <w:rFonts w:cs="DIN-Regular"/>
                      <w:color w:val="094891"/>
                      <w:sz w:val="22"/>
                    </w:rPr>
                  </w:pPr>
                  <w:r w:rsidRPr="00E020C8">
                    <w:rPr>
                      <w:rFonts w:cs="DIN-Regular"/>
                      <w:color w:val="094891"/>
                      <w:sz w:val="22"/>
                      <w:u w:val="single"/>
                    </w:rPr>
                    <w:t>Why am I being asked to complete this Declaration?</w:t>
                  </w:r>
                  <w:r w:rsidRPr="0053656A">
                    <w:rPr>
                      <w:rFonts w:cs="DIN-Regular"/>
                      <w:color w:val="094891"/>
                      <w:sz w:val="22"/>
                    </w:rPr>
                    <w:t xml:space="preserve"> </w:t>
                  </w:r>
                  <w:r>
                    <w:rPr>
                      <w:rFonts w:cs="DIN-Regular"/>
                      <w:color w:val="094891"/>
                      <w:sz w:val="22"/>
                    </w:rPr>
                    <w:t xml:space="preserve">Pursuant to the Board’s </w:t>
                  </w:r>
                  <w:r w:rsidRPr="00E020C8">
                    <w:rPr>
                      <w:rFonts w:cs="DIN-Regular"/>
                      <w:i/>
                      <w:color w:val="094891"/>
                      <w:sz w:val="22"/>
                    </w:rPr>
                    <w:t>Conflict of Interest Policy</w:t>
                  </w:r>
                  <w:r>
                    <w:rPr>
                      <w:rFonts w:cs="DIN-Regular"/>
                      <w:color w:val="094891"/>
                      <w:sz w:val="22"/>
                    </w:rPr>
                    <w:t>, w</w:t>
                  </w:r>
                  <w:r w:rsidRPr="0053656A">
                    <w:rPr>
                      <w:rFonts w:cs="DIN-Regular"/>
                      <w:color w:val="094891"/>
                      <w:sz w:val="22"/>
                    </w:rPr>
                    <w:t xml:space="preserve">e require the following </w:t>
                  </w:r>
                  <w:r>
                    <w:rPr>
                      <w:rFonts w:cs="DIN-Regular"/>
                      <w:color w:val="094891"/>
                      <w:sz w:val="22"/>
                    </w:rPr>
                    <w:t>D</w:t>
                  </w:r>
                  <w:r w:rsidRPr="0053656A">
                    <w:rPr>
                      <w:rFonts w:cs="DIN-Regular"/>
                      <w:color w:val="094891"/>
                      <w:sz w:val="22"/>
                    </w:rPr>
                    <w:t xml:space="preserve">eclaration in order to determine whether you may have an actual or perceived conflict between your </w:t>
                  </w:r>
                  <w:r>
                    <w:rPr>
                      <w:rFonts w:cs="DIN-Regular"/>
                      <w:color w:val="094891"/>
                      <w:sz w:val="22"/>
                    </w:rPr>
                    <w:t>Director</w:t>
                  </w:r>
                  <w:r w:rsidRPr="0053656A">
                    <w:rPr>
                      <w:rFonts w:cs="DIN-Regular"/>
                      <w:color w:val="094891"/>
                      <w:sz w:val="22"/>
                    </w:rPr>
                    <w:t xml:space="preserve"> </w:t>
                  </w:r>
                  <w:r>
                    <w:rPr>
                      <w:rFonts w:cs="DIN-Regular"/>
                      <w:color w:val="094891"/>
                      <w:sz w:val="22"/>
                    </w:rPr>
                    <w:t xml:space="preserve">role </w:t>
                  </w:r>
                  <w:r w:rsidRPr="0053656A">
                    <w:rPr>
                      <w:rFonts w:cs="DIN-Regular"/>
                      <w:color w:val="094891"/>
                      <w:sz w:val="22"/>
                    </w:rPr>
                    <w:t xml:space="preserve">at Vancouver Airport Authority (the “Authority”) and anything that </w:t>
                  </w:r>
                  <w:r>
                    <w:rPr>
                      <w:rFonts w:cs="DIN-Regular"/>
                      <w:color w:val="094891"/>
                      <w:sz w:val="22"/>
                      <w:u w:val="single"/>
                    </w:rPr>
                    <w:t xml:space="preserve">you, </w:t>
                  </w:r>
                  <w:r w:rsidRPr="0053656A">
                    <w:rPr>
                      <w:rFonts w:cs="DIN-Regular"/>
                      <w:color w:val="094891"/>
                      <w:sz w:val="22"/>
                      <w:u w:val="single"/>
                    </w:rPr>
                    <w:t>a related party</w:t>
                  </w:r>
                  <w:r>
                    <w:rPr>
                      <w:rFonts w:cs="DIN-Regular"/>
                      <w:color w:val="094891"/>
                      <w:sz w:val="22"/>
                      <w:u w:val="single"/>
                    </w:rPr>
                    <w:t xml:space="preserve"> or associated entity</w:t>
                  </w:r>
                  <w:r w:rsidRPr="0053656A">
                    <w:rPr>
                      <w:rFonts w:cs="DIN-Regular"/>
                      <w:color w:val="094891"/>
                      <w:sz w:val="22"/>
                    </w:rPr>
                    <w:t xml:space="preserve"> engages in outside your role at the Authority. </w:t>
                  </w:r>
                </w:p>
                <w:p w14:paraId="31E100F2" w14:textId="77777777" w:rsidR="00154734" w:rsidRPr="0053656A" w:rsidRDefault="00154734" w:rsidP="00154734">
                  <w:pPr>
                    <w:pStyle w:val="Default"/>
                    <w:spacing w:before="120" w:after="240"/>
                    <w:jc w:val="both"/>
                    <w:rPr>
                      <w:rFonts w:cs="DIN-Regular"/>
                      <w:color w:val="094891"/>
                      <w:sz w:val="22"/>
                    </w:rPr>
                  </w:pPr>
                  <w:r w:rsidRPr="0053656A">
                    <w:rPr>
                      <w:rFonts w:cs="DIN-Regular"/>
                      <w:color w:val="094891"/>
                      <w:sz w:val="22"/>
                      <w:u w:val="single"/>
                    </w:rPr>
                    <w:t>What is a “related party”?</w:t>
                  </w:r>
                  <w:r w:rsidRPr="0053656A">
                    <w:rPr>
                      <w:rFonts w:cs="DIN-Regular"/>
                      <w:color w:val="094891"/>
                      <w:sz w:val="22"/>
                    </w:rPr>
                    <w:t xml:space="preserve"> A “related party” includes your immediate family members (such as your spouse, partner, child, parent or sibling), any other person who lives with you in your household, and anyone you share a financial interest with (such as a business partner). </w:t>
                  </w:r>
                </w:p>
                <w:p w14:paraId="1FEE15E3" w14:textId="77777777" w:rsidR="00154734" w:rsidRPr="0053656A" w:rsidRDefault="00154734" w:rsidP="00154734">
                  <w:pPr>
                    <w:pStyle w:val="Default"/>
                    <w:spacing w:before="120" w:after="240"/>
                    <w:jc w:val="both"/>
                    <w:rPr>
                      <w:rFonts w:cs="DIN-Regular"/>
                      <w:color w:val="094891"/>
                      <w:sz w:val="22"/>
                    </w:rPr>
                  </w:pPr>
                  <w:r w:rsidRPr="0053656A">
                    <w:rPr>
                      <w:rFonts w:cs="DIN-Regular"/>
                      <w:color w:val="094891"/>
                      <w:sz w:val="22"/>
                    </w:rPr>
                    <w:t>We also want to know about your related parties’ “associated entities” – companies or other organizations or partnerships that your related parties are connected to through shareholdings, equity ownership, employment/consulting relationships, or otherwise.</w:t>
                  </w:r>
                </w:p>
                <w:p w14:paraId="0BCA745E" w14:textId="77777777" w:rsidR="00154734" w:rsidRPr="004A025D" w:rsidRDefault="00154734" w:rsidP="00154734">
                  <w:pPr>
                    <w:pStyle w:val="Default"/>
                    <w:spacing w:before="240" w:after="240"/>
                    <w:jc w:val="both"/>
                    <w:rPr>
                      <w:rFonts w:cs="DIN-Regular"/>
                      <w:color w:val="094891"/>
                      <w:sz w:val="22"/>
                    </w:rPr>
                  </w:pPr>
                  <w:r>
                    <w:rPr>
                      <w:rFonts w:cs="DIN-Regular"/>
                      <w:color w:val="094891"/>
                      <w:sz w:val="22"/>
                      <w:u w:val="single"/>
                    </w:rPr>
                    <w:t>What does “entity” include?</w:t>
                  </w:r>
                  <w:r>
                    <w:rPr>
                      <w:rFonts w:cs="DIN-Regular"/>
                      <w:color w:val="094891"/>
                      <w:sz w:val="22"/>
                    </w:rPr>
                    <w:t xml:space="preserve"> In this Declaration, the term “entity” includes but is not limited to a corporation, sole proprietorship, partnership, not-for-profit</w:t>
                  </w:r>
                  <w:r w:rsidRPr="00C14F7C">
                    <w:rPr>
                      <w:rFonts w:cs="DIN-Regular"/>
                      <w:color w:val="094891"/>
                      <w:sz w:val="22"/>
                    </w:rPr>
                    <w:t xml:space="preserve"> </w:t>
                  </w:r>
                  <w:r>
                    <w:rPr>
                      <w:rFonts w:cs="DIN-Regular"/>
                      <w:color w:val="094891"/>
                      <w:sz w:val="22"/>
                    </w:rPr>
                    <w:t>organization, charity, trust or similar entity.</w:t>
                  </w:r>
                </w:p>
                <w:p w14:paraId="70DEF7E3" w14:textId="77777777" w:rsidR="00154734" w:rsidRPr="0053656A" w:rsidRDefault="00154734" w:rsidP="00154734">
                  <w:pPr>
                    <w:pStyle w:val="Default"/>
                    <w:spacing w:before="240" w:after="240"/>
                    <w:jc w:val="both"/>
                    <w:rPr>
                      <w:rFonts w:cs="DIN-Regular"/>
                      <w:color w:val="094891"/>
                      <w:sz w:val="22"/>
                    </w:rPr>
                  </w:pPr>
                  <w:r w:rsidRPr="0053656A">
                    <w:rPr>
                      <w:rFonts w:cs="DIN-Regular"/>
                      <w:color w:val="094891"/>
                      <w:sz w:val="22"/>
                      <w:u w:val="single"/>
                    </w:rPr>
                    <w:t>What does “business” include?</w:t>
                  </w:r>
                  <w:r w:rsidRPr="0053656A">
                    <w:rPr>
                      <w:rFonts w:cs="DIN-Regular"/>
                      <w:color w:val="094891"/>
                      <w:sz w:val="22"/>
                    </w:rPr>
                    <w:t xml:space="preserve"> We use this broad term to capture all forms of interactions, including </w:t>
                  </w:r>
                  <w:r w:rsidRPr="00311DCC">
                    <w:rPr>
                      <w:rFonts w:cs="DIN-Regular"/>
                      <w:color w:val="094891"/>
                      <w:sz w:val="22"/>
                    </w:rPr>
                    <w:t>but not limited</w:t>
                  </w:r>
                  <w:r w:rsidRPr="0053656A">
                    <w:rPr>
                      <w:rFonts w:cs="DIN-Regular"/>
                      <w:color w:val="094891"/>
                      <w:sz w:val="22"/>
                    </w:rPr>
                    <w:t xml:space="preserve"> to involvement in requests for proposals (whether successful or not), contract negotiation, and provision of ongoing services. If you’re not sure whether to list an entity</w:t>
                  </w:r>
                  <w:r>
                    <w:rPr>
                      <w:rFonts w:cs="DIN-Regular"/>
                      <w:color w:val="094891"/>
                      <w:sz w:val="22"/>
                    </w:rPr>
                    <w:t xml:space="preserve"> in this Declaration</w:t>
                  </w:r>
                  <w:r w:rsidRPr="0053656A">
                    <w:rPr>
                      <w:rFonts w:cs="DIN-Regular"/>
                      <w:color w:val="094891"/>
                      <w:sz w:val="22"/>
                    </w:rPr>
                    <w:t>, please contact the Conflicts Officer.</w:t>
                  </w:r>
                </w:p>
                <w:p w14:paraId="34D8B315" w14:textId="77777777" w:rsidR="00154734" w:rsidRPr="0053656A" w:rsidRDefault="00154734" w:rsidP="00154734">
                  <w:pPr>
                    <w:pStyle w:val="Default"/>
                    <w:spacing w:before="240" w:after="240"/>
                    <w:jc w:val="both"/>
                    <w:rPr>
                      <w:rFonts w:cs="DIN-Regular"/>
                      <w:color w:val="094891"/>
                      <w:sz w:val="22"/>
                    </w:rPr>
                  </w:pPr>
                  <w:r w:rsidRPr="0053656A">
                    <w:rPr>
                      <w:rFonts w:cs="DIN-Regular"/>
                      <w:color w:val="094891"/>
                      <w:sz w:val="22"/>
                      <w:u w:val="single"/>
                    </w:rPr>
                    <w:t>What happens if there is a conflict?</w:t>
                  </w:r>
                  <w:r w:rsidRPr="0053656A">
                    <w:rPr>
                      <w:rFonts w:cs="DIN-Regular"/>
                      <w:color w:val="094891"/>
                      <w:sz w:val="22"/>
                    </w:rPr>
                    <w:t xml:space="preserve"> In the event of an actual or perceived conflict (or potential conflict), we will work together to minimize or eliminate the conflict, where possible. Our priority is to keep intact the integrity of the Authority and its reputation. </w:t>
                  </w:r>
                </w:p>
                <w:p w14:paraId="785AEA97" w14:textId="77777777" w:rsidR="00154734" w:rsidRPr="0053656A" w:rsidRDefault="00154734" w:rsidP="00154734">
                  <w:pPr>
                    <w:pStyle w:val="Default"/>
                    <w:spacing w:before="240" w:after="240"/>
                    <w:jc w:val="both"/>
                    <w:rPr>
                      <w:rFonts w:cs="DIN-Regular"/>
                      <w:color w:val="094891"/>
                      <w:sz w:val="22"/>
                    </w:rPr>
                  </w:pPr>
                  <w:r w:rsidRPr="0053656A">
                    <w:rPr>
                      <w:rFonts w:cs="DIN-Regular"/>
                      <w:color w:val="094891"/>
                      <w:sz w:val="22"/>
                    </w:rPr>
                    <w:t xml:space="preserve">You must be honest and forthright when completing this Declaration. Should </w:t>
                  </w:r>
                  <w:r>
                    <w:rPr>
                      <w:rFonts w:cs="DIN-Regular"/>
                      <w:color w:val="094891"/>
                      <w:sz w:val="22"/>
                    </w:rPr>
                    <w:t>you require additional space to answer questions</w:t>
                  </w:r>
                  <w:r w:rsidRPr="0053656A">
                    <w:rPr>
                      <w:rFonts w:cs="DIN-Regular"/>
                      <w:color w:val="094891"/>
                      <w:sz w:val="22"/>
                    </w:rPr>
                    <w:t xml:space="preserve">, please </w:t>
                  </w:r>
                  <w:r>
                    <w:rPr>
                      <w:rFonts w:cs="DIN-Regular"/>
                      <w:color w:val="094891"/>
                      <w:sz w:val="22"/>
                    </w:rPr>
                    <w:t>use the attached Appendix “A”.</w:t>
                  </w:r>
                </w:p>
                <w:p w14:paraId="52E6AB60" w14:textId="77777777" w:rsidR="00154734" w:rsidRPr="0053656A" w:rsidRDefault="00154734" w:rsidP="00154734">
                  <w:pPr>
                    <w:pStyle w:val="Default"/>
                    <w:spacing w:before="240" w:after="240"/>
                    <w:jc w:val="both"/>
                    <w:rPr>
                      <w:rFonts w:cs="DIN-Regular"/>
                      <w:color w:val="094891"/>
                      <w:sz w:val="22"/>
                    </w:rPr>
                  </w:pPr>
                  <w:r w:rsidRPr="0053656A">
                    <w:rPr>
                      <w:rFonts w:cs="DIN-Regular"/>
                      <w:color w:val="094891"/>
                      <w:sz w:val="22"/>
                      <w:u w:val="single"/>
                    </w:rPr>
                    <w:t>Questions?</w:t>
                  </w:r>
                  <w:r w:rsidRPr="0053656A">
                    <w:rPr>
                      <w:rFonts w:cs="DIN-Regular"/>
                      <w:color w:val="094891"/>
                      <w:sz w:val="22"/>
                    </w:rPr>
                    <w:t xml:space="preserve"> If you have any questions, do not hesitate to contact the Conflicts Officer. For more information, please see the </w:t>
                  </w:r>
                  <w:r w:rsidRPr="006074FE">
                    <w:rPr>
                      <w:rFonts w:cs="DIN-Regular"/>
                      <w:i/>
                      <w:color w:val="094891"/>
                      <w:sz w:val="22"/>
                      <w:lang w:val="en-GB"/>
                    </w:rPr>
                    <w:t xml:space="preserve">Conflict of Interest </w:t>
                  </w:r>
                  <w:r>
                    <w:rPr>
                      <w:rFonts w:cs="DIN-Regular"/>
                      <w:i/>
                      <w:color w:val="094891"/>
                      <w:sz w:val="22"/>
                      <w:lang w:val="en-GB"/>
                    </w:rPr>
                    <w:t xml:space="preserve">Policy </w:t>
                  </w:r>
                  <w:r>
                    <w:rPr>
                      <w:rFonts w:cs="DIN-Regular"/>
                      <w:color w:val="094891"/>
                      <w:sz w:val="22"/>
                      <w:lang w:val="en-GB"/>
                    </w:rPr>
                    <w:t>in the Board Manual</w:t>
                  </w:r>
                  <w:r w:rsidRPr="0053656A">
                    <w:rPr>
                      <w:rFonts w:cs="DIN-Regular"/>
                      <w:i/>
                      <w:color w:val="094891"/>
                      <w:sz w:val="22"/>
                    </w:rPr>
                    <w:t xml:space="preserve"> </w:t>
                  </w:r>
                  <w:r>
                    <w:rPr>
                      <w:rFonts w:cs="DIN-Regular"/>
                      <w:color w:val="094891"/>
                      <w:sz w:val="22"/>
                    </w:rPr>
                    <w:t xml:space="preserve">and the Authority’s </w:t>
                  </w:r>
                  <w:r w:rsidRPr="0053656A">
                    <w:rPr>
                      <w:rFonts w:cs="DIN-Regular"/>
                      <w:i/>
                      <w:color w:val="094891"/>
                      <w:sz w:val="22"/>
                    </w:rPr>
                    <w:t>Code of Ethics</w:t>
                  </w:r>
                  <w:r w:rsidRPr="0053656A">
                    <w:rPr>
                      <w:rFonts w:cs="DIN-Regular"/>
                      <w:color w:val="094891"/>
                      <w:sz w:val="22"/>
                    </w:rPr>
                    <w:t>.</w:t>
                  </w:r>
                </w:p>
              </w:txbxContent>
            </v:textbox>
            <w10:anchorlock/>
          </v:shape>
        </w:pict>
      </w:r>
    </w:p>
    <w:p w14:paraId="5AD61C50" w14:textId="77777777" w:rsidR="00154734" w:rsidRPr="000E2F80" w:rsidRDefault="00154734" w:rsidP="00154734">
      <w:pPr>
        <w:rPr>
          <w:rFonts w:ascii="DIN-Bold" w:hAnsi="DIN-Bold" w:cs="DIN-Regular"/>
          <w:color w:val="094891"/>
        </w:rPr>
      </w:pPr>
      <w:r>
        <w:rPr>
          <w:rFonts w:cs="DIN-Regular"/>
          <w:color w:val="094891"/>
        </w:rPr>
        <w:br w:type="page"/>
      </w:r>
      <w:r w:rsidRPr="000E2F80">
        <w:rPr>
          <w:rFonts w:ascii="DIN-Bold" w:hAnsi="DIN-Bold" w:cs="DIN-Regular"/>
          <w:color w:val="094891"/>
        </w:rPr>
        <w:lastRenderedPageBreak/>
        <w:t>To: Conflicts Officer – Vice President Legal</w:t>
      </w:r>
    </w:p>
    <w:p w14:paraId="63091375" w14:textId="77777777" w:rsidR="00154734" w:rsidRDefault="00154734" w:rsidP="00154734">
      <w:pPr>
        <w:pStyle w:val="Default"/>
        <w:tabs>
          <w:tab w:val="left" w:pos="360"/>
        </w:tabs>
        <w:spacing w:before="240" w:after="240"/>
        <w:rPr>
          <w:rFonts w:cs="DIN-Regular"/>
          <w:color w:val="094891"/>
        </w:rPr>
      </w:pPr>
      <w:r w:rsidRPr="00254244">
        <w:rPr>
          <w:rFonts w:cs="DIN-Regular"/>
          <w:color w:val="094891"/>
        </w:rPr>
        <w:t xml:space="preserve">Name of </w:t>
      </w:r>
      <w:r>
        <w:rPr>
          <w:rFonts w:cs="DIN-Regular"/>
          <w:color w:val="094891"/>
        </w:rPr>
        <w:t>Director</w:t>
      </w:r>
      <w:r w:rsidRPr="00254244">
        <w:rPr>
          <w:rFonts w:cs="DIN-Regular"/>
          <w:color w:val="094891"/>
        </w:rPr>
        <w:t xml:space="preserve">: </w:t>
      </w:r>
      <w:r>
        <w:rPr>
          <w:rFonts w:cs="DIN-Regular"/>
          <w:color w:val="094891"/>
        </w:rPr>
        <w:t xml:space="preserve">_______________________________ </w:t>
      </w:r>
    </w:p>
    <w:p w14:paraId="6E3C6D02" w14:textId="77777777" w:rsidR="00154734" w:rsidRDefault="00154734" w:rsidP="00154734">
      <w:pPr>
        <w:pStyle w:val="Default"/>
        <w:tabs>
          <w:tab w:val="left" w:pos="360"/>
        </w:tabs>
        <w:spacing w:before="240" w:after="240"/>
        <w:rPr>
          <w:rFonts w:cs="DIN-Regular"/>
          <w:color w:val="094891"/>
        </w:rPr>
      </w:pPr>
      <w:r>
        <w:rPr>
          <w:rFonts w:cs="DIN-Regular"/>
          <w:color w:val="094891"/>
        </w:rPr>
        <w:t xml:space="preserve">This Statement discloses information as of </w:t>
      </w:r>
      <w:r>
        <w:rPr>
          <w:rFonts w:cs="DIN-Regular"/>
          <w:color w:val="094891"/>
          <w:u w:val="single"/>
        </w:rPr>
        <w:t>____________</w:t>
      </w:r>
      <w:r w:rsidR="009F6A0E">
        <w:rPr>
          <w:rFonts w:cs="DIN-Regular"/>
          <w:color w:val="094891"/>
          <w:u w:val="single"/>
        </w:rPr>
        <w:t>__________</w:t>
      </w:r>
      <w:r>
        <w:rPr>
          <w:rFonts w:cs="DIN-Regular"/>
          <w:color w:val="094891"/>
          <w:u w:val="single"/>
        </w:rPr>
        <w:t>_.</w:t>
      </w:r>
    </w:p>
    <w:p w14:paraId="1F2EC915" w14:textId="77777777" w:rsidR="00154734" w:rsidRPr="0044713C" w:rsidRDefault="00154734" w:rsidP="00154734">
      <w:pPr>
        <w:pStyle w:val="Default"/>
        <w:tabs>
          <w:tab w:val="left" w:pos="360"/>
        </w:tabs>
        <w:spacing w:before="240" w:after="240"/>
        <w:rPr>
          <w:rFonts w:cs="DIN-Regular"/>
          <w:color w:val="094891"/>
          <w:u w:val="single"/>
        </w:rPr>
      </w:pPr>
      <w:r>
        <w:rPr>
          <w:rFonts w:cs="DIN-Regular"/>
          <w:color w:val="094891"/>
          <w:u w:val="single"/>
        </w:rPr>
        <w:t>Director</w:t>
      </w:r>
      <w:r w:rsidRPr="0044713C">
        <w:rPr>
          <w:rFonts w:cs="DIN-Regular"/>
          <w:color w:val="094891"/>
          <w:u w:val="single"/>
        </w:rPr>
        <w:t xml:space="preserve"> </w:t>
      </w:r>
      <w:r>
        <w:rPr>
          <w:rFonts w:cs="DIN-Regular"/>
          <w:color w:val="094891"/>
          <w:u w:val="single"/>
        </w:rPr>
        <w:t>Information</w:t>
      </w:r>
    </w:p>
    <w:p w14:paraId="60E4FF12" w14:textId="77777777" w:rsidR="00154734" w:rsidRPr="00FA5B11" w:rsidRDefault="00154734" w:rsidP="00154734">
      <w:pPr>
        <w:pStyle w:val="Default"/>
        <w:numPr>
          <w:ilvl w:val="0"/>
          <w:numId w:val="24"/>
        </w:numPr>
        <w:tabs>
          <w:tab w:val="left" w:pos="360"/>
        </w:tabs>
        <w:adjustRightInd w:val="0"/>
        <w:spacing w:before="240" w:after="240"/>
        <w:ind w:left="0" w:firstLine="0"/>
        <w:jc w:val="both"/>
        <w:rPr>
          <w:rFonts w:cs="DIN-Regular"/>
          <w:color w:val="094891"/>
        </w:rPr>
      </w:pPr>
      <w:r w:rsidRPr="00FA5B11">
        <w:rPr>
          <w:rFonts w:cs="DIN-Regular"/>
          <w:color w:val="094891"/>
        </w:rPr>
        <w:t xml:space="preserve">The following is a list of every </w:t>
      </w:r>
      <w:r w:rsidRPr="005A3891">
        <w:rPr>
          <w:rFonts w:cs="DIN-Regular"/>
          <w:color w:val="094891"/>
          <w:u w:val="single"/>
        </w:rPr>
        <w:t>entity</w:t>
      </w:r>
      <w:r w:rsidRPr="00FA5B11">
        <w:rPr>
          <w:rFonts w:cs="DIN-Regular"/>
          <w:color w:val="094891"/>
        </w:rPr>
        <w:t xml:space="preserve"> in which I, or any </w:t>
      </w:r>
      <w:r>
        <w:rPr>
          <w:rFonts w:cs="DIN-Regular"/>
          <w:color w:val="094891"/>
        </w:rPr>
        <w:t>person</w:t>
      </w:r>
      <w:r w:rsidRPr="00FA5B11">
        <w:rPr>
          <w:rFonts w:cs="DIN-Regular"/>
          <w:color w:val="094891"/>
        </w:rPr>
        <w:t xml:space="preserve"> on my behalf</w:t>
      </w:r>
      <w:r>
        <w:rPr>
          <w:rFonts w:cs="DIN-Regular"/>
          <w:color w:val="094891"/>
        </w:rPr>
        <w:t>,</w:t>
      </w:r>
      <w:r w:rsidRPr="00FA5B11">
        <w:rPr>
          <w:rFonts w:cs="DIN-Regular"/>
          <w:color w:val="094891"/>
        </w:rPr>
        <w:t xml:space="preserve"> directly or indirectly, hold </w:t>
      </w:r>
      <w:r>
        <w:rPr>
          <w:rFonts w:cs="DIN-Regular"/>
          <w:color w:val="094891"/>
        </w:rPr>
        <w:t xml:space="preserve">a significant interest (i.e. ownership of </w:t>
      </w:r>
      <w:r w:rsidRPr="00BD26A9">
        <w:rPr>
          <w:rFonts w:cs="DIN-Regular"/>
          <w:color w:val="094891"/>
        </w:rPr>
        <w:t>at least 10%</w:t>
      </w:r>
      <w:r>
        <w:rPr>
          <w:rFonts w:cs="DIN-Regular"/>
          <w:color w:val="094891"/>
        </w:rPr>
        <w:t xml:space="preserve"> of the issued shares, partnership capital, trust equity or assets):</w:t>
      </w:r>
      <w:r w:rsidRPr="00FA5B11">
        <w:rPr>
          <w:rFonts w:cs="DIN-Regular"/>
          <w:color w:val="094891"/>
        </w:rPr>
        <w:t xml:space="preserve"> </w:t>
      </w:r>
    </w:p>
    <w:p w14:paraId="4C1A4A94" w14:textId="77777777" w:rsidR="00154734" w:rsidRPr="00254244" w:rsidRDefault="00154734" w:rsidP="00154734">
      <w:pPr>
        <w:pStyle w:val="Default"/>
        <w:rPr>
          <w:rFonts w:cs="DIN-Regular"/>
          <w:color w:val="094891"/>
        </w:rPr>
      </w:pPr>
      <w:r>
        <w:rPr>
          <w:rFonts w:cs="DIN-Regular"/>
          <w:color w:val="094891"/>
        </w:rPr>
        <w:t xml:space="preserve">           </w:t>
      </w:r>
      <w:r>
        <w:rPr>
          <w:rFonts w:cs="DIN-Regular"/>
          <w:color w:val="094891"/>
        </w:rPr>
        <w:tab/>
      </w:r>
      <w:r w:rsidRPr="00254244">
        <w:rPr>
          <w:rFonts w:cs="DIN-Regular"/>
          <w:color w:val="094891"/>
        </w:rPr>
        <w:t xml:space="preserve">Name of </w:t>
      </w:r>
      <w:r>
        <w:rPr>
          <w:rFonts w:cs="DIN-Regular"/>
          <w:color w:val="094891"/>
        </w:rPr>
        <w:t>Entity</w:t>
      </w:r>
      <w:r>
        <w:rPr>
          <w:rFonts w:cs="DIN-Regular"/>
          <w:color w:val="094891"/>
        </w:rPr>
        <w:tab/>
      </w:r>
      <w:r>
        <w:rPr>
          <w:rFonts w:cs="DIN-Regular"/>
          <w:color w:val="094891"/>
        </w:rPr>
        <w:tab/>
      </w:r>
      <w:r w:rsidRPr="00254244">
        <w:rPr>
          <w:rFonts w:cs="DIN-Regular"/>
          <w:color w:val="094891"/>
        </w:rPr>
        <w:t xml:space="preserve">Type of </w:t>
      </w:r>
      <w:r>
        <w:rPr>
          <w:rFonts w:cs="DIN-Regular"/>
          <w:color w:val="094891"/>
        </w:rPr>
        <w:t>b</w:t>
      </w:r>
      <w:r w:rsidRPr="00254244">
        <w:rPr>
          <w:rFonts w:cs="DIN-Regular"/>
          <w:color w:val="094891"/>
        </w:rPr>
        <w:t xml:space="preserve">usiness ordinarily carried on </w:t>
      </w:r>
    </w:p>
    <w:p w14:paraId="27ABDEF7" w14:textId="77777777" w:rsidR="00154734" w:rsidRDefault="00154734" w:rsidP="00154734">
      <w:pPr>
        <w:pStyle w:val="Default"/>
        <w:rPr>
          <w:rFonts w:cs="DIN-Regular"/>
          <w:color w:val="094891"/>
        </w:rPr>
      </w:pPr>
    </w:p>
    <w:p w14:paraId="07958359"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0DDCAA1A"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657666D5" w14:textId="77777777" w:rsidR="00154734" w:rsidRDefault="00154734" w:rsidP="00154734">
      <w:pPr>
        <w:pStyle w:val="Default"/>
        <w:rPr>
          <w:rFonts w:cs="DIN-Regular"/>
          <w:color w:val="094891"/>
        </w:rPr>
      </w:pPr>
    </w:p>
    <w:p w14:paraId="0A53ECD9" w14:textId="77777777" w:rsidR="00154734" w:rsidRPr="00254244" w:rsidRDefault="00154734" w:rsidP="00154734">
      <w:pPr>
        <w:pStyle w:val="Default"/>
        <w:keepNext/>
        <w:keepLines/>
        <w:numPr>
          <w:ilvl w:val="0"/>
          <w:numId w:val="24"/>
        </w:numPr>
        <w:tabs>
          <w:tab w:val="left" w:pos="360"/>
        </w:tabs>
        <w:adjustRightInd w:val="0"/>
        <w:spacing w:before="240" w:after="240"/>
        <w:ind w:left="0" w:firstLine="0"/>
        <w:jc w:val="both"/>
        <w:rPr>
          <w:rFonts w:cs="DIN-Regular"/>
          <w:color w:val="094891"/>
        </w:rPr>
      </w:pPr>
      <w:r w:rsidRPr="00254244">
        <w:rPr>
          <w:rFonts w:cs="DIN-Regular"/>
          <w:color w:val="094891"/>
        </w:rPr>
        <w:t xml:space="preserve">The following is a list of every </w:t>
      </w:r>
      <w:r w:rsidRPr="005A3891">
        <w:rPr>
          <w:rFonts w:cs="DIN-Regular"/>
          <w:color w:val="094891"/>
          <w:u w:val="single"/>
        </w:rPr>
        <w:t>entity</w:t>
      </w:r>
      <w:r>
        <w:rPr>
          <w:rFonts w:cs="DIN-Regular"/>
          <w:color w:val="094891"/>
        </w:rPr>
        <w:t xml:space="preserve"> from</w:t>
      </w:r>
      <w:r w:rsidRPr="00254244">
        <w:rPr>
          <w:rFonts w:cs="DIN-Regular"/>
          <w:color w:val="094891"/>
        </w:rPr>
        <w:t xml:space="preserve"> which I receive financial </w:t>
      </w:r>
      <w:r>
        <w:rPr>
          <w:rFonts w:cs="DIN-Regular"/>
          <w:color w:val="094891"/>
        </w:rPr>
        <w:t>compensation (either directly or indirectly through a consulting firm or otherwise)</w:t>
      </w:r>
      <w:r w:rsidRPr="00254244">
        <w:rPr>
          <w:rFonts w:cs="DIN-Regular"/>
          <w:color w:val="094891"/>
        </w:rPr>
        <w:t xml:space="preserve"> for services performed by me</w:t>
      </w:r>
      <w:r>
        <w:rPr>
          <w:rFonts w:cs="DIN-Regular"/>
          <w:color w:val="094891"/>
        </w:rPr>
        <w:t xml:space="preserve">, as an owner, </w:t>
      </w:r>
      <w:r w:rsidRPr="00254244">
        <w:rPr>
          <w:rFonts w:cs="DIN-Regular"/>
          <w:color w:val="094891"/>
        </w:rPr>
        <w:t>part owner, trustee or employee, or from which I</w:t>
      </w:r>
      <w:r>
        <w:rPr>
          <w:rFonts w:cs="DIN-Regular"/>
          <w:color w:val="094891"/>
        </w:rPr>
        <w:t xml:space="preserve"> </w:t>
      </w:r>
      <w:r w:rsidRPr="00254244">
        <w:rPr>
          <w:rFonts w:cs="DIN-Regular"/>
          <w:color w:val="094891"/>
        </w:rPr>
        <w:t xml:space="preserve">receive any amount required to be included as income under the </w:t>
      </w:r>
      <w:r w:rsidRPr="008D4253">
        <w:rPr>
          <w:rFonts w:cs="DIN-Regular"/>
          <w:i/>
          <w:color w:val="094891"/>
        </w:rPr>
        <w:t xml:space="preserve">Income Tax Act </w:t>
      </w:r>
      <w:r w:rsidRPr="00254244">
        <w:rPr>
          <w:rFonts w:cs="DIN-Regular"/>
          <w:color w:val="094891"/>
        </w:rPr>
        <w:t>(Canada):</w:t>
      </w:r>
    </w:p>
    <w:p w14:paraId="50B1F0C9" w14:textId="77777777" w:rsidR="00154734" w:rsidRPr="00254244" w:rsidRDefault="00154734" w:rsidP="00154734">
      <w:pPr>
        <w:pStyle w:val="Default"/>
        <w:ind w:left="720"/>
        <w:rPr>
          <w:rFonts w:cs="DIN-Regular"/>
          <w:color w:val="094891"/>
        </w:rPr>
      </w:pPr>
      <w:r>
        <w:rPr>
          <w:rFonts w:cs="DIN-Regular"/>
          <w:color w:val="094891"/>
        </w:rPr>
        <w:t xml:space="preserve">  </w:t>
      </w:r>
      <w:r w:rsidRPr="00254244">
        <w:rPr>
          <w:rFonts w:cs="DIN-Regular"/>
          <w:color w:val="094891"/>
        </w:rPr>
        <w:t xml:space="preserve">Name of </w:t>
      </w:r>
      <w:r>
        <w:rPr>
          <w:rFonts w:cs="DIN-Regular"/>
          <w:color w:val="094891"/>
        </w:rPr>
        <w:t>Entity</w:t>
      </w:r>
      <w:r w:rsidRPr="00254244">
        <w:rPr>
          <w:rFonts w:cs="DIN-Regular"/>
          <w:color w:val="094891"/>
        </w:rPr>
        <w:t xml:space="preserve"> </w:t>
      </w:r>
      <w:r>
        <w:rPr>
          <w:rFonts w:cs="DIN-Regular"/>
          <w:color w:val="094891"/>
        </w:rPr>
        <w:tab/>
      </w:r>
      <w:r>
        <w:rPr>
          <w:rFonts w:cs="DIN-Regular"/>
          <w:color w:val="094891"/>
        </w:rPr>
        <w:tab/>
      </w:r>
      <w:r w:rsidRPr="00254244">
        <w:rPr>
          <w:rFonts w:cs="DIN-Regular"/>
          <w:color w:val="094891"/>
        </w:rPr>
        <w:t xml:space="preserve">Type of </w:t>
      </w:r>
      <w:r>
        <w:rPr>
          <w:rFonts w:cs="DIN-Regular"/>
          <w:color w:val="094891"/>
        </w:rPr>
        <w:t>b</w:t>
      </w:r>
      <w:r w:rsidRPr="00254244">
        <w:rPr>
          <w:rFonts w:cs="DIN-Regular"/>
          <w:color w:val="094891"/>
        </w:rPr>
        <w:t xml:space="preserve">usiness ordinarily carried on </w:t>
      </w:r>
    </w:p>
    <w:p w14:paraId="556F3273" w14:textId="77777777" w:rsidR="00154734" w:rsidRDefault="00154734" w:rsidP="00154734">
      <w:pPr>
        <w:pStyle w:val="Default"/>
        <w:rPr>
          <w:rFonts w:cs="DIN-Regular"/>
          <w:color w:val="094891"/>
        </w:rPr>
      </w:pPr>
    </w:p>
    <w:p w14:paraId="25EF410B"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669EFF9C"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7CC101D9" w14:textId="77777777" w:rsidR="00154734" w:rsidRDefault="00154734" w:rsidP="00154734">
      <w:pPr>
        <w:pStyle w:val="Default"/>
        <w:rPr>
          <w:rFonts w:cs="DIN-Regular"/>
          <w:color w:val="094891"/>
        </w:rPr>
      </w:pPr>
    </w:p>
    <w:p w14:paraId="1370DD8B" w14:textId="77777777" w:rsidR="00154734" w:rsidRPr="00254244" w:rsidRDefault="00154734" w:rsidP="00154734">
      <w:pPr>
        <w:pStyle w:val="Default"/>
        <w:numPr>
          <w:ilvl w:val="0"/>
          <w:numId w:val="24"/>
        </w:numPr>
        <w:tabs>
          <w:tab w:val="left" w:pos="360"/>
        </w:tabs>
        <w:adjustRightInd w:val="0"/>
        <w:spacing w:before="240" w:after="240"/>
        <w:ind w:left="0" w:firstLine="0"/>
        <w:jc w:val="both"/>
        <w:rPr>
          <w:rFonts w:cs="DIN-Regular"/>
          <w:color w:val="094891"/>
        </w:rPr>
      </w:pPr>
      <w:r>
        <w:rPr>
          <w:rFonts w:cs="DIN-Regular"/>
          <w:color w:val="094891"/>
        </w:rPr>
        <w:t>Including</w:t>
      </w:r>
      <w:r w:rsidRPr="00254244">
        <w:rPr>
          <w:rFonts w:cs="DIN-Regular"/>
          <w:color w:val="094891"/>
        </w:rPr>
        <w:t xml:space="preserve"> the </w:t>
      </w:r>
      <w:r w:rsidRPr="00A5263B">
        <w:rPr>
          <w:rFonts w:cs="DIN-Regular"/>
          <w:color w:val="094891"/>
          <w:u w:val="single"/>
        </w:rPr>
        <w:t>entities</w:t>
      </w:r>
      <w:r w:rsidRPr="00254244">
        <w:rPr>
          <w:rFonts w:cs="DIN-Regular"/>
          <w:color w:val="094891"/>
        </w:rPr>
        <w:t xml:space="preserve"> listed in </w:t>
      </w:r>
      <w:r>
        <w:rPr>
          <w:rFonts w:cs="DIN-Regular"/>
          <w:color w:val="094891"/>
        </w:rPr>
        <w:t>sections 1 and 2</w:t>
      </w:r>
      <w:r w:rsidRPr="00254244">
        <w:rPr>
          <w:rFonts w:cs="DIN-Regular"/>
          <w:color w:val="094891"/>
        </w:rPr>
        <w:t xml:space="preserve">, the following is a list of every </w:t>
      </w:r>
      <w:r w:rsidRPr="005A3891">
        <w:rPr>
          <w:rFonts w:cs="DIN-Regular"/>
          <w:color w:val="094891"/>
          <w:u w:val="single"/>
        </w:rPr>
        <w:t>entity</w:t>
      </w:r>
      <w:r w:rsidRPr="00254244">
        <w:rPr>
          <w:rFonts w:cs="DIN-Regular"/>
          <w:color w:val="094891"/>
        </w:rPr>
        <w:t xml:space="preserve"> of which I am a director or officer:</w:t>
      </w:r>
    </w:p>
    <w:p w14:paraId="6BEFCCC6" w14:textId="77777777" w:rsidR="00154734" w:rsidRPr="00254244" w:rsidRDefault="00154734" w:rsidP="00154734">
      <w:pPr>
        <w:pStyle w:val="Default"/>
        <w:rPr>
          <w:rFonts w:cs="DIN-Regular"/>
          <w:color w:val="094891"/>
        </w:rPr>
      </w:pPr>
      <w:r>
        <w:rPr>
          <w:rFonts w:cs="DIN-Regular"/>
          <w:color w:val="094891"/>
        </w:rPr>
        <w:t xml:space="preserve">             </w:t>
      </w:r>
      <w:r w:rsidRPr="00254244">
        <w:rPr>
          <w:rFonts w:cs="DIN-Regular"/>
          <w:color w:val="094891"/>
        </w:rPr>
        <w:t xml:space="preserve">Name of </w:t>
      </w:r>
      <w:r>
        <w:rPr>
          <w:rFonts w:cs="DIN-Regular"/>
          <w:color w:val="094891"/>
        </w:rPr>
        <w:t>Entity</w:t>
      </w:r>
      <w:r w:rsidRPr="00254244">
        <w:rPr>
          <w:rFonts w:cs="DIN-Regular"/>
          <w:color w:val="094891"/>
        </w:rPr>
        <w:t xml:space="preserve"> </w:t>
      </w:r>
      <w:r w:rsidR="003C417A">
        <w:rPr>
          <w:rFonts w:cs="DIN-Regular"/>
          <w:color w:val="094891"/>
        </w:rPr>
        <w:tab/>
      </w:r>
      <w:r w:rsidR="003C417A">
        <w:rPr>
          <w:rFonts w:cs="DIN-Regular"/>
          <w:color w:val="094891"/>
        </w:rPr>
        <w:tab/>
        <w:t xml:space="preserve">  </w:t>
      </w:r>
      <w:r>
        <w:rPr>
          <w:rFonts w:cs="DIN-Regular"/>
          <w:color w:val="094891"/>
        </w:rPr>
        <w:t>Position</w:t>
      </w:r>
      <w:r w:rsidRPr="00254244">
        <w:rPr>
          <w:rFonts w:cs="DIN-Regular"/>
          <w:color w:val="094891"/>
        </w:rPr>
        <w:t xml:space="preserve"> </w:t>
      </w:r>
    </w:p>
    <w:p w14:paraId="698FB95E" w14:textId="77777777" w:rsidR="00154734" w:rsidRPr="00254244" w:rsidRDefault="00154734" w:rsidP="00154734">
      <w:pPr>
        <w:pStyle w:val="Default"/>
        <w:spacing w:after="120"/>
        <w:ind w:hanging="720"/>
        <w:rPr>
          <w:rFonts w:cs="DIN-Regular"/>
          <w:color w:val="094891"/>
        </w:rPr>
      </w:pPr>
    </w:p>
    <w:p w14:paraId="49C74BA6"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7DAE0CD9"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192FD01A" w14:textId="77777777" w:rsidR="00154734" w:rsidRPr="00254244" w:rsidRDefault="00154734" w:rsidP="00154734">
      <w:pPr>
        <w:pStyle w:val="Default"/>
        <w:rPr>
          <w:rFonts w:cs="DIN-Regular"/>
          <w:color w:val="094891"/>
        </w:rPr>
      </w:pPr>
    </w:p>
    <w:p w14:paraId="5A4F453E" w14:textId="77777777" w:rsidR="00154734" w:rsidRDefault="00154734" w:rsidP="00154734">
      <w:pPr>
        <w:rPr>
          <w:rFonts w:ascii="DIN-Regular" w:hAnsi="DIN-Regular" w:cs="DIN-Regular"/>
          <w:color w:val="094891"/>
          <w:szCs w:val="24"/>
        </w:rPr>
      </w:pPr>
      <w:r>
        <w:rPr>
          <w:rFonts w:ascii="DIN-Regular" w:hAnsi="DIN-Regular" w:cs="DIN-Regular"/>
          <w:color w:val="094891"/>
        </w:rPr>
        <w:br w:type="page"/>
      </w:r>
    </w:p>
    <w:p w14:paraId="2E204686" w14:textId="77777777" w:rsidR="00154734" w:rsidRPr="00254244" w:rsidRDefault="00154734" w:rsidP="00154734">
      <w:pPr>
        <w:pStyle w:val="Default"/>
        <w:numPr>
          <w:ilvl w:val="0"/>
          <w:numId w:val="24"/>
        </w:numPr>
        <w:tabs>
          <w:tab w:val="left" w:pos="360"/>
        </w:tabs>
        <w:adjustRightInd w:val="0"/>
        <w:spacing w:after="240"/>
        <w:ind w:left="0" w:firstLine="0"/>
        <w:jc w:val="both"/>
        <w:rPr>
          <w:rFonts w:cs="DIN-Regular"/>
          <w:color w:val="094891"/>
        </w:rPr>
      </w:pPr>
      <w:r>
        <w:rPr>
          <w:rFonts w:cs="DIN-Regular"/>
          <w:color w:val="094891"/>
        </w:rPr>
        <w:t>Of</w:t>
      </w:r>
      <w:r w:rsidRPr="00254244">
        <w:rPr>
          <w:rFonts w:cs="DIN-Regular"/>
          <w:color w:val="094891"/>
        </w:rPr>
        <w:t xml:space="preserve"> the </w:t>
      </w:r>
      <w:r w:rsidRPr="005A3891">
        <w:rPr>
          <w:rFonts w:cs="DIN-Regular"/>
          <w:color w:val="094891"/>
          <w:u w:val="single"/>
        </w:rPr>
        <w:t>entities</w:t>
      </w:r>
      <w:r w:rsidRPr="00254244">
        <w:rPr>
          <w:rFonts w:cs="DIN-Regular"/>
          <w:color w:val="094891"/>
        </w:rPr>
        <w:t xml:space="preserve"> listed in </w:t>
      </w:r>
      <w:r>
        <w:rPr>
          <w:rFonts w:cs="DIN-Regular"/>
          <w:color w:val="094891"/>
        </w:rPr>
        <w:t>sections</w:t>
      </w:r>
      <w:r w:rsidRPr="00254244">
        <w:rPr>
          <w:rFonts w:cs="DIN-Regular"/>
          <w:color w:val="094891"/>
        </w:rPr>
        <w:t xml:space="preserve"> </w:t>
      </w:r>
      <w:r>
        <w:rPr>
          <w:rFonts w:cs="DIN-Regular"/>
          <w:color w:val="094891"/>
        </w:rPr>
        <w:t>1 through 3</w:t>
      </w:r>
      <w:r w:rsidRPr="00254244">
        <w:rPr>
          <w:rFonts w:cs="DIN-Regular"/>
          <w:color w:val="094891"/>
        </w:rPr>
        <w:t xml:space="preserve">, the following describes the nature of all </w:t>
      </w:r>
      <w:r w:rsidRPr="005A3891">
        <w:rPr>
          <w:rFonts w:cs="DIN-Regular"/>
          <w:color w:val="094891"/>
          <w:u w:val="single"/>
        </w:rPr>
        <w:t>business</w:t>
      </w:r>
      <w:r w:rsidRPr="00254244">
        <w:rPr>
          <w:rFonts w:cs="DIN-Regular"/>
          <w:color w:val="094891"/>
        </w:rPr>
        <w:t xml:space="preserve"> </w:t>
      </w:r>
      <w:r>
        <w:rPr>
          <w:rFonts w:cs="DIN-Regular"/>
          <w:color w:val="094891"/>
        </w:rPr>
        <w:t xml:space="preserve">they currently </w:t>
      </w:r>
      <w:r w:rsidRPr="00254244">
        <w:rPr>
          <w:rFonts w:cs="DIN-Regular"/>
          <w:color w:val="094891"/>
        </w:rPr>
        <w:t>conduct</w:t>
      </w:r>
      <w:r>
        <w:rPr>
          <w:rFonts w:cs="DIN-Regular"/>
          <w:color w:val="094891"/>
        </w:rPr>
        <w:t xml:space="preserve"> or may potentially conduct</w:t>
      </w:r>
      <w:r w:rsidRPr="00254244">
        <w:rPr>
          <w:rFonts w:cs="DIN-Regular"/>
          <w:color w:val="094891"/>
        </w:rPr>
        <w:t xml:space="preserve"> with the Authority</w:t>
      </w:r>
      <w:r>
        <w:rPr>
          <w:rFonts w:cs="DIN-Regular"/>
          <w:color w:val="094891"/>
        </w:rPr>
        <w:t>, if any</w:t>
      </w:r>
      <w:r w:rsidRPr="00254244">
        <w:rPr>
          <w:rFonts w:cs="DIN-Regular"/>
          <w:color w:val="094891"/>
        </w:rPr>
        <w:t>:</w:t>
      </w:r>
    </w:p>
    <w:p w14:paraId="273E44D8" w14:textId="77777777" w:rsidR="00154734" w:rsidRPr="00254244" w:rsidRDefault="00154734" w:rsidP="00154734">
      <w:pPr>
        <w:pStyle w:val="Default"/>
        <w:ind w:firstLine="720"/>
        <w:rPr>
          <w:rFonts w:cs="DIN-Regular"/>
          <w:color w:val="094891"/>
        </w:rPr>
      </w:pPr>
      <w:r w:rsidRPr="00254244">
        <w:rPr>
          <w:rFonts w:cs="DIN-Regular"/>
          <w:color w:val="094891"/>
        </w:rPr>
        <w:t xml:space="preserve">Name of </w:t>
      </w:r>
      <w:r>
        <w:rPr>
          <w:rFonts w:cs="DIN-Regular"/>
          <w:color w:val="094891"/>
        </w:rPr>
        <w:t>Entity</w:t>
      </w:r>
      <w:r w:rsidRPr="00254244">
        <w:rPr>
          <w:rFonts w:cs="DIN-Regular"/>
          <w:color w:val="094891"/>
        </w:rPr>
        <w:t xml:space="preserve"> </w:t>
      </w:r>
      <w:r>
        <w:rPr>
          <w:rFonts w:cs="DIN-Regular"/>
          <w:color w:val="094891"/>
        </w:rPr>
        <w:t xml:space="preserve"> </w:t>
      </w:r>
      <w:r>
        <w:rPr>
          <w:rFonts w:cs="DIN-Regular"/>
          <w:color w:val="094891"/>
        </w:rPr>
        <w:tab/>
      </w:r>
      <w:r>
        <w:rPr>
          <w:rFonts w:cs="DIN-Regular"/>
          <w:color w:val="094891"/>
        </w:rPr>
        <w:tab/>
      </w:r>
      <w:r w:rsidRPr="00254244">
        <w:rPr>
          <w:rFonts w:cs="DIN-Regular"/>
          <w:color w:val="094891"/>
        </w:rPr>
        <w:t xml:space="preserve">Nature of </w:t>
      </w:r>
      <w:r>
        <w:rPr>
          <w:rFonts w:cs="DIN-Regular"/>
          <w:color w:val="094891"/>
        </w:rPr>
        <w:t>b</w:t>
      </w:r>
      <w:r w:rsidRPr="00254244">
        <w:rPr>
          <w:rFonts w:cs="DIN-Regular"/>
          <w:color w:val="094891"/>
        </w:rPr>
        <w:t xml:space="preserve">usiness with the Authority </w:t>
      </w:r>
    </w:p>
    <w:p w14:paraId="1AE3D4DC" w14:textId="77777777" w:rsidR="00154734" w:rsidRPr="00254244" w:rsidRDefault="00154734" w:rsidP="00154734">
      <w:pPr>
        <w:pStyle w:val="Default"/>
        <w:rPr>
          <w:rFonts w:cs="DIN-Regular"/>
          <w:color w:val="094891"/>
        </w:rPr>
      </w:pPr>
    </w:p>
    <w:p w14:paraId="3169ACDA"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3E18F220" w14:textId="77777777" w:rsidR="00154734" w:rsidRPr="0025424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5E0D81AD" w14:textId="77777777" w:rsidR="00154734" w:rsidRDefault="00154734" w:rsidP="00154734">
      <w:pPr>
        <w:pStyle w:val="Default"/>
        <w:rPr>
          <w:rFonts w:cs="DIN-Regular"/>
          <w:color w:val="094891"/>
        </w:rPr>
      </w:pPr>
    </w:p>
    <w:p w14:paraId="4734B1B3" w14:textId="77777777" w:rsidR="00154734" w:rsidRPr="00F30F96" w:rsidRDefault="00154734" w:rsidP="00154734">
      <w:pPr>
        <w:spacing w:before="360" w:after="120"/>
        <w:rPr>
          <w:rFonts w:ascii="DIN-Bold" w:hAnsi="DIN-Bold" w:cs="DIN-Regular"/>
          <w:color w:val="094891"/>
          <w:u w:val="single"/>
        </w:rPr>
      </w:pPr>
      <w:r w:rsidRPr="00F30F96">
        <w:rPr>
          <w:rFonts w:ascii="DIN-Bold" w:hAnsi="DIN-Bold" w:cs="DIN-Regular"/>
          <w:color w:val="094891"/>
          <w:u w:val="single"/>
        </w:rPr>
        <w:t>Related Party and Associated Entity Information</w:t>
      </w:r>
    </w:p>
    <w:p w14:paraId="4B91F06D" w14:textId="77777777" w:rsidR="00154734" w:rsidRPr="00311DCC" w:rsidRDefault="00154734" w:rsidP="00154734">
      <w:pPr>
        <w:pStyle w:val="Default"/>
        <w:numPr>
          <w:ilvl w:val="0"/>
          <w:numId w:val="24"/>
        </w:numPr>
        <w:tabs>
          <w:tab w:val="left" w:pos="360"/>
        </w:tabs>
        <w:adjustRightInd w:val="0"/>
        <w:spacing w:before="240" w:after="240"/>
        <w:ind w:left="0" w:firstLine="0"/>
        <w:jc w:val="both"/>
        <w:rPr>
          <w:rFonts w:cs="DIN-Regular"/>
          <w:color w:val="094891"/>
        </w:rPr>
      </w:pPr>
      <w:r>
        <w:rPr>
          <w:rFonts w:cs="DIN-Regular"/>
          <w:color w:val="094891"/>
        </w:rPr>
        <w:t xml:space="preserve">In </w:t>
      </w:r>
      <w:r w:rsidRPr="00311DCC">
        <w:rPr>
          <w:rFonts w:cs="DIN-Regular"/>
          <w:color w:val="094891"/>
        </w:rPr>
        <w:t xml:space="preserve">the last </w:t>
      </w:r>
      <w:r>
        <w:rPr>
          <w:rFonts w:cs="DIN-Regular"/>
          <w:color w:val="094891"/>
        </w:rPr>
        <w:t>12 months</w:t>
      </w:r>
      <w:r w:rsidRPr="00311DCC">
        <w:rPr>
          <w:rFonts w:cs="DIN-Regular"/>
          <w:color w:val="094891"/>
        </w:rPr>
        <w:t xml:space="preserve"> OR in the next </w:t>
      </w:r>
      <w:r>
        <w:rPr>
          <w:rFonts w:cs="DIN-Regular"/>
          <w:color w:val="094891"/>
        </w:rPr>
        <w:t>12 months,</w:t>
      </w:r>
      <w:r w:rsidRPr="00311DCC">
        <w:rPr>
          <w:rFonts w:cs="DIN-Regular"/>
          <w:color w:val="094891"/>
        </w:rPr>
        <w:t xml:space="preserve"> do you reasonably expect that any of your </w:t>
      </w:r>
      <w:r w:rsidRPr="00311DCC">
        <w:rPr>
          <w:rFonts w:cs="DIN-Regular"/>
          <w:color w:val="094891"/>
          <w:u w:val="single"/>
        </w:rPr>
        <w:t>related parties</w:t>
      </w:r>
      <w:r w:rsidRPr="00311DCC">
        <w:rPr>
          <w:rFonts w:cs="DIN-Regular"/>
          <w:color w:val="094891"/>
        </w:rPr>
        <w:t xml:space="preserve"> or any of their </w:t>
      </w:r>
      <w:r w:rsidRPr="00311DCC">
        <w:rPr>
          <w:rFonts w:cs="DIN-Regular"/>
          <w:color w:val="094891"/>
          <w:u w:val="single"/>
        </w:rPr>
        <w:t>associated entities</w:t>
      </w:r>
      <w:r w:rsidRPr="00311DCC">
        <w:rPr>
          <w:rFonts w:cs="DIN-Regular"/>
          <w:color w:val="094891"/>
        </w:rPr>
        <w:t xml:space="preserve"> [did/will do] </w:t>
      </w:r>
      <w:r w:rsidRPr="00311DCC">
        <w:rPr>
          <w:rFonts w:cs="DIN-Regular"/>
          <w:color w:val="094891"/>
          <w:u w:val="single"/>
        </w:rPr>
        <w:t>business</w:t>
      </w:r>
      <w:r w:rsidRPr="00311DCC">
        <w:rPr>
          <w:rFonts w:cs="DIN-Regular"/>
          <w:color w:val="094891"/>
        </w:rPr>
        <w:t xml:space="preserve"> with the Authority? If yes, please describe below:</w:t>
      </w:r>
    </w:p>
    <w:p w14:paraId="38C15B9E" w14:textId="77777777" w:rsidR="00154734"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___________________________________________________________________</w:t>
      </w:r>
    </w:p>
    <w:p w14:paraId="6CE483F4" w14:textId="77777777" w:rsidR="00154734"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____________________________________________________________________</w:t>
      </w:r>
    </w:p>
    <w:p w14:paraId="15A71364" w14:textId="77777777" w:rsidR="00154734" w:rsidRDefault="00154734" w:rsidP="00154734">
      <w:pPr>
        <w:rPr>
          <w:rFonts w:ascii="DIN-Bold" w:hAnsi="DIN-Bold" w:cs="DIN-Bold"/>
          <w:color w:val="000000"/>
          <w:szCs w:val="24"/>
        </w:rPr>
      </w:pPr>
      <w:r>
        <w:rPr>
          <w:rFonts w:ascii="DIN-Regular" w:hAnsi="DIN-Regular" w:cs="DIN-Regular"/>
          <w:color w:val="094891"/>
        </w:rPr>
        <w:t>____________________________________________________________________</w:t>
      </w:r>
    </w:p>
    <w:p w14:paraId="459F9E99" w14:textId="77777777" w:rsidR="00154734" w:rsidRPr="00DB777A"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____________________________________________________________________</w:t>
      </w:r>
    </w:p>
    <w:p w14:paraId="17942110" w14:textId="77777777" w:rsidR="00154734" w:rsidRDefault="00154734" w:rsidP="00154734">
      <w:pPr>
        <w:pStyle w:val="Default"/>
        <w:tabs>
          <w:tab w:val="left" w:pos="360"/>
        </w:tabs>
        <w:spacing w:after="120"/>
        <w:jc w:val="both"/>
        <w:rPr>
          <w:rFonts w:cs="DIN-Regular"/>
          <w:color w:val="094891"/>
          <w:u w:val="single"/>
        </w:rPr>
      </w:pPr>
    </w:p>
    <w:p w14:paraId="28C50F3F" w14:textId="77777777" w:rsidR="00154734" w:rsidRDefault="00154734" w:rsidP="00154734">
      <w:pPr>
        <w:pStyle w:val="Default"/>
        <w:tabs>
          <w:tab w:val="left" w:pos="360"/>
        </w:tabs>
        <w:spacing w:after="120"/>
        <w:jc w:val="both"/>
        <w:rPr>
          <w:rFonts w:cs="DIN-Regular"/>
          <w:color w:val="094891"/>
          <w:u w:val="single"/>
        </w:rPr>
      </w:pPr>
      <w:r w:rsidRPr="00DF5490">
        <w:rPr>
          <w:rFonts w:cs="DIN-Regular"/>
          <w:color w:val="094891"/>
          <w:u w:val="single"/>
        </w:rPr>
        <w:t xml:space="preserve">General </w:t>
      </w:r>
    </w:p>
    <w:p w14:paraId="2AE6B2B7" w14:textId="77777777" w:rsidR="00154734" w:rsidRPr="00601117" w:rsidRDefault="00154734" w:rsidP="00154734">
      <w:pPr>
        <w:pStyle w:val="Default"/>
        <w:numPr>
          <w:ilvl w:val="0"/>
          <w:numId w:val="24"/>
        </w:numPr>
        <w:adjustRightInd w:val="0"/>
        <w:spacing w:after="240"/>
        <w:ind w:left="0" w:firstLine="0"/>
        <w:jc w:val="both"/>
        <w:rPr>
          <w:rFonts w:cs="DIN-Regular"/>
          <w:color w:val="094891"/>
        </w:rPr>
      </w:pPr>
      <w:r>
        <w:rPr>
          <w:rFonts w:cs="DIN-Regular"/>
          <w:color w:val="094891"/>
        </w:rPr>
        <w:t>In</w:t>
      </w:r>
      <w:r w:rsidRPr="009A236A">
        <w:rPr>
          <w:color w:val="094891"/>
        </w:rPr>
        <w:t xml:space="preserve"> </w:t>
      </w:r>
      <w:r>
        <w:rPr>
          <w:rFonts w:cs="DIN-Regular"/>
          <w:color w:val="094891"/>
        </w:rPr>
        <w:t xml:space="preserve">the </w:t>
      </w:r>
      <w:r w:rsidRPr="00311DCC">
        <w:rPr>
          <w:rFonts w:cs="DIN-Regular"/>
          <w:color w:val="094891"/>
        </w:rPr>
        <w:t xml:space="preserve">last </w:t>
      </w:r>
      <w:r>
        <w:rPr>
          <w:rFonts w:cs="DIN-Regular"/>
          <w:color w:val="094891"/>
        </w:rPr>
        <w:t>12 months</w:t>
      </w:r>
      <w:r w:rsidRPr="00311DCC">
        <w:rPr>
          <w:rFonts w:cs="DIN-Regular"/>
          <w:color w:val="094891"/>
        </w:rPr>
        <w:t xml:space="preserve"> OR in the next </w:t>
      </w:r>
      <w:r>
        <w:rPr>
          <w:rFonts w:cs="DIN-Regular"/>
          <w:color w:val="094891"/>
        </w:rPr>
        <w:t xml:space="preserve">12 months, do you reasonably expect </w:t>
      </w:r>
      <w:r w:rsidRPr="00601117">
        <w:rPr>
          <w:rFonts w:cs="DIN-Regular"/>
          <w:color w:val="094891"/>
        </w:rPr>
        <w:t xml:space="preserve">to participate in decisions concerning the Authority’s </w:t>
      </w:r>
      <w:r w:rsidRPr="005A3891">
        <w:rPr>
          <w:rFonts w:cs="DIN-Regular"/>
          <w:color w:val="094891"/>
          <w:u w:val="single"/>
        </w:rPr>
        <w:t>business</w:t>
      </w:r>
      <w:r w:rsidRPr="00601117">
        <w:rPr>
          <w:rFonts w:cs="DIN-Regular"/>
          <w:color w:val="094891"/>
        </w:rPr>
        <w:t xml:space="preserve"> with any of the </w:t>
      </w:r>
      <w:r w:rsidRPr="005A3891">
        <w:rPr>
          <w:rFonts w:cs="DIN-Regular"/>
          <w:color w:val="094891"/>
          <w:u w:val="single"/>
        </w:rPr>
        <w:t>entities</w:t>
      </w:r>
      <w:r w:rsidRPr="00601117">
        <w:rPr>
          <w:rFonts w:cs="DIN-Regular"/>
          <w:color w:val="094891"/>
        </w:rPr>
        <w:t xml:space="preserve"> listed in sections 5 through 7 or with any </w:t>
      </w:r>
      <w:r w:rsidRPr="00601117">
        <w:rPr>
          <w:rFonts w:cs="DIN-Regular"/>
          <w:color w:val="094891"/>
          <w:u w:val="single"/>
        </w:rPr>
        <w:t>related party</w:t>
      </w:r>
      <w:r w:rsidRPr="00601117">
        <w:rPr>
          <w:rFonts w:cs="DIN-Regular"/>
          <w:color w:val="094891"/>
        </w:rPr>
        <w:t xml:space="preserve"> or any of their </w:t>
      </w:r>
      <w:r w:rsidRPr="00601117">
        <w:rPr>
          <w:rFonts w:cs="DIN-Regular"/>
          <w:color w:val="094891"/>
          <w:u w:val="single"/>
        </w:rPr>
        <w:t>associated entities</w:t>
      </w:r>
      <w:r w:rsidRPr="00601117">
        <w:rPr>
          <w:rFonts w:cs="DIN-Regular"/>
          <w:color w:val="094891"/>
        </w:rPr>
        <w:t>? If yes, please describe below:</w:t>
      </w:r>
    </w:p>
    <w:p w14:paraId="6F62CD40" w14:textId="77777777" w:rsidR="00154734"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____________________________________________________________________</w:t>
      </w:r>
    </w:p>
    <w:p w14:paraId="3C6907FC" w14:textId="77777777" w:rsidR="00154734"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____________________________________________________________________</w:t>
      </w:r>
    </w:p>
    <w:p w14:paraId="24643294" w14:textId="77777777" w:rsidR="00154734" w:rsidRDefault="00154734" w:rsidP="00154734">
      <w:pPr>
        <w:rPr>
          <w:rFonts w:ascii="DIN-Bold" w:hAnsi="DIN-Bold" w:cs="DIN-Bold"/>
          <w:color w:val="000000"/>
          <w:szCs w:val="24"/>
        </w:rPr>
      </w:pPr>
      <w:r>
        <w:rPr>
          <w:rFonts w:ascii="DIN-Regular" w:hAnsi="DIN-Regular" w:cs="DIN-Regular"/>
          <w:color w:val="094891"/>
        </w:rPr>
        <w:t>____________________________________________________________________</w:t>
      </w:r>
    </w:p>
    <w:p w14:paraId="32F51E0D" w14:textId="77777777" w:rsidR="00154734" w:rsidRPr="00DB777A"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____________________________________________________________________</w:t>
      </w:r>
    </w:p>
    <w:p w14:paraId="008E9ABD" w14:textId="77777777" w:rsidR="00154734" w:rsidRDefault="003C417A" w:rsidP="00154734">
      <w:pPr>
        <w:rPr>
          <w:rFonts w:ascii="DIN-Regular" w:hAnsi="DIN-Regular" w:cs="DIN-Bold"/>
          <w:color w:val="094891"/>
          <w:szCs w:val="24"/>
        </w:rPr>
      </w:pPr>
      <w:r>
        <w:rPr>
          <w:rFonts w:ascii="DIN-Regular" w:hAnsi="DIN-Regular" w:cs="DIN-Bold"/>
          <w:color w:val="094891"/>
          <w:szCs w:val="24"/>
        </w:rPr>
        <w:br w:type="page"/>
      </w:r>
    </w:p>
    <w:p w14:paraId="79D2F91B" w14:textId="77777777" w:rsidR="00154734" w:rsidRPr="00601117" w:rsidRDefault="00154734" w:rsidP="00154734">
      <w:pPr>
        <w:pStyle w:val="Default"/>
        <w:numPr>
          <w:ilvl w:val="0"/>
          <w:numId w:val="24"/>
        </w:numPr>
        <w:adjustRightInd w:val="0"/>
        <w:spacing w:before="240" w:after="240"/>
        <w:ind w:left="0" w:firstLine="0"/>
        <w:jc w:val="both"/>
        <w:rPr>
          <w:rFonts w:cs="DIN-Regular"/>
          <w:color w:val="094891"/>
        </w:rPr>
      </w:pPr>
      <w:r>
        <w:rPr>
          <w:rFonts w:cs="DIN-Regular"/>
          <w:color w:val="094891"/>
        </w:rPr>
        <w:t>In</w:t>
      </w:r>
      <w:r w:rsidRPr="00601117">
        <w:rPr>
          <w:color w:val="094891"/>
        </w:rPr>
        <w:t xml:space="preserve"> </w:t>
      </w:r>
      <w:r w:rsidRPr="00601117">
        <w:rPr>
          <w:rFonts w:cs="DIN-Regular"/>
          <w:color w:val="094891"/>
        </w:rPr>
        <w:t xml:space="preserve">the </w:t>
      </w:r>
      <w:r w:rsidRPr="00311DCC">
        <w:rPr>
          <w:rFonts w:cs="DIN-Regular"/>
          <w:color w:val="094891"/>
        </w:rPr>
        <w:t xml:space="preserve">last </w:t>
      </w:r>
      <w:r>
        <w:rPr>
          <w:rFonts w:cs="DIN-Regular"/>
          <w:color w:val="094891"/>
        </w:rPr>
        <w:t>12 months</w:t>
      </w:r>
      <w:r w:rsidRPr="00311DCC">
        <w:rPr>
          <w:rFonts w:cs="DIN-Regular"/>
          <w:color w:val="094891"/>
        </w:rPr>
        <w:t xml:space="preserve"> OR in the next </w:t>
      </w:r>
      <w:r>
        <w:rPr>
          <w:rFonts w:cs="DIN-Regular"/>
          <w:color w:val="094891"/>
        </w:rPr>
        <w:t>12 months,</w:t>
      </w:r>
      <w:r w:rsidRPr="00601117">
        <w:rPr>
          <w:rFonts w:cs="DIN-Regular"/>
          <w:color w:val="094891"/>
        </w:rPr>
        <w:t xml:space="preserve"> do you reasonably expect </w:t>
      </w:r>
      <w:r>
        <w:rPr>
          <w:rFonts w:cs="DIN-Regular"/>
          <w:color w:val="094891"/>
        </w:rPr>
        <w:t>y</w:t>
      </w:r>
      <w:r w:rsidRPr="00601117">
        <w:rPr>
          <w:color w:val="094891"/>
        </w:rPr>
        <w:t>ou will have a conflict of interest with the Authority that has not been disclosed in any of the above sections? If yes, please describe below:</w:t>
      </w:r>
    </w:p>
    <w:p w14:paraId="2DAB86B5" w14:textId="77777777" w:rsidR="00154734"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____________________________________________________________________</w:t>
      </w:r>
    </w:p>
    <w:p w14:paraId="285BA38C" w14:textId="77777777" w:rsidR="00154734"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____________________________________________________________________</w:t>
      </w:r>
    </w:p>
    <w:p w14:paraId="5E9E0ADF" w14:textId="77777777" w:rsidR="00154734" w:rsidRDefault="00154734" w:rsidP="00154734">
      <w:pPr>
        <w:rPr>
          <w:rFonts w:ascii="DIN-Bold" w:hAnsi="DIN-Bold" w:cs="DIN-Bold"/>
          <w:color w:val="000000"/>
          <w:szCs w:val="24"/>
        </w:rPr>
      </w:pPr>
      <w:r>
        <w:rPr>
          <w:rFonts w:ascii="DIN-Regular" w:hAnsi="DIN-Regular" w:cs="DIN-Regular"/>
          <w:color w:val="094891"/>
        </w:rPr>
        <w:t>____________________________________________________________________</w:t>
      </w:r>
    </w:p>
    <w:p w14:paraId="7014051F" w14:textId="77777777" w:rsidR="00154734" w:rsidRPr="00DB777A"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____________________________________________________________________</w:t>
      </w:r>
    </w:p>
    <w:p w14:paraId="4B15569F" w14:textId="77777777" w:rsidR="00154734" w:rsidRDefault="00154734" w:rsidP="00154734">
      <w:pPr>
        <w:pStyle w:val="Default"/>
        <w:tabs>
          <w:tab w:val="left" w:pos="360"/>
        </w:tabs>
        <w:spacing w:after="120"/>
        <w:ind w:left="720"/>
        <w:jc w:val="both"/>
        <w:rPr>
          <w:rFonts w:cs="DIN-Regular"/>
          <w:color w:val="094891"/>
        </w:rPr>
      </w:pPr>
    </w:p>
    <w:p w14:paraId="0CA8DC05" w14:textId="77777777" w:rsidR="00154734" w:rsidRPr="008F07F3" w:rsidRDefault="00154734" w:rsidP="00154734">
      <w:pPr>
        <w:pStyle w:val="Default"/>
        <w:tabs>
          <w:tab w:val="left" w:pos="360"/>
        </w:tabs>
        <w:spacing w:after="120"/>
        <w:jc w:val="both"/>
        <w:rPr>
          <w:rFonts w:cs="DIN-Regular"/>
          <w:color w:val="094891"/>
        </w:rPr>
      </w:pPr>
      <w:r w:rsidRPr="008F07F3">
        <w:rPr>
          <w:rFonts w:cs="DIN-Regular"/>
          <w:color w:val="094891"/>
        </w:rPr>
        <w:t>I declare this is a full and accurate disclosure</w:t>
      </w:r>
      <w:r>
        <w:rPr>
          <w:rFonts w:cs="DIN-Regular"/>
          <w:color w:val="094891"/>
        </w:rPr>
        <w:t xml:space="preserve"> to the best of my knowledge and belief</w:t>
      </w:r>
      <w:r w:rsidRPr="008F07F3">
        <w:rPr>
          <w:rFonts w:cs="DIN-Regular"/>
          <w:color w:val="094891"/>
        </w:rPr>
        <w:t xml:space="preserve"> </w:t>
      </w:r>
      <w:r>
        <w:rPr>
          <w:rFonts w:cs="DIN-Regular"/>
          <w:color w:val="094891"/>
        </w:rPr>
        <w:t xml:space="preserve">as of the date below </w:t>
      </w:r>
      <w:r w:rsidRPr="008F07F3">
        <w:rPr>
          <w:rFonts w:cs="DIN-Regular"/>
          <w:color w:val="094891"/>
        </w:rPr>
        <w:t>and I further declare and certify that I have read</w:t>
      </w:r>
      <w:r>
        <w:rPr>
          <w:rFonts w:cs="DIN-Regular"/>
          <w:color w:val="094891"/>
        </w:rPr>
        <w:t xml:space="preserve"> and complied with</w:t>
      </w:r>
      <w:r w:rsidRPr="008F07F3">
        <w:rPr>
          <w:rFonts w:cs="DIN-Regular"/>
          <w:color w:val="094891"/>
        </w:rPr>
        <w:t xml:space="preserve"> the </w:t>
      </w:r>
      <w:r w:rsidRPr="005B73DD">
        <w:rPr>
          <w:rFonts w:cs="DIN-Regular"/>
          <w:i/>
          <w:color w:val="094891"/>
        </w:rPr>
        <w:t xml:space="preserve">Conflict of Interest </w:t>
      </w:r>
      <w:r>
        <w:rPr>
          <w:rFonts w:cs="DIN-Regular"/>
          <w:i/>
          <w:color w:val="094891"/>
        </w:rPr>
        <w:t xml:space="preserve">Policy </w:t>
      </w:r>
      <w:r>
        <w:rPr>
          <w:rFonts w:cs="DIN-Regular"/>
          <w:color w:val="094891"/>
        </w:rPr>
        <w:t>since the date of my appointment as a Member and Director of the Authority</w:t>
      </w:r>
      <w:r w:rsidRPr="008F07F3">
        <w:rPr>
          <w:rFonts w:cs="DIN-Regular"/>
          <w:color w:val="094891"/>
        </w:rPr>
        <w:t xml:space="preserve">. </w:t>
      </w:r>
    </w:p>
    <w:p w14:paraId="450D5F84" w14:textId="77777777" w:rsidR="00154734" w:rsidRPr="00254244" w:rsidRDefault="00154734" w:rsidP="00154734">
      <w:pPr>
        <w:pStyle w:val="Default"/>
        <w:rPr>
          <w:rFonts w:cs="DIN-Regular"/>
          <w:color w:val="094891"/>
        </w:rPr>
      </w:pPr>
    </w:p>
    <w:p w14:paraId="2D163188" w14:textId="77777777" w:rsidR="00154734" w:rsidRPr="00254244" w:rsidRDefault="00154734" w:rsidP="00154734">
      <w:pPr>
        <w:pStyle w:val="Default"/>
        <w:rPr>
          <w:rFonts w:cs="DIN-Regular"/>
          <w:color w:val="094891"/>
        </w:rPr>
      </w:pPr>
    </w:p>
    <w:p w14:paraId="4776FB6F" w14:textId="77777777" w:rsidR="00154734" w:rsidRDefault="00154734" w:rsidP="00154734">
      <w:pPr>
        <w:pStyle w:val="Default"/>
        <w:jc w:val="center"/>
        <w:rPr>
          <w:rFonts w:cs="DIN-Regular"/>
          <w:color w:val="094891"/>
        </w:rPr>
      </w:pPr>
      <w:r>
        <w:rPr>
          <w:rFonts w:cs="DIN-Regular"/>
          <w:color w:val="094891"/>
        </w:rPr>
        <w:t>______________________________________</w:t>
      </w:r>
      <w:r>
        <w:rPr>
          <w:rFonts w:cs="DIN-Regular"/>
          <w:color w:val="094891"/>
        </w:rPr>
        <w:tab/>
      </w:r>
      <w:r>
        <w:rPr>
          <w:rFonts w:cs="DIN-Regular"/>
          <w:color w:val="094891"/>
        </w:rPr>
        <w:tab/>
      </w:r>
      <w:r>
        <w:rPr>
          <w:rFonts w:cs="DIN-Regular"/>
          <w:color w:val="094891"/>
        </w:rPr>
        <w:tab/>
        <w:t>__________________</w:t>
      </w:r>
    </w:p>
    <w:p w14:paraId="3A98A0AD" w14:textId="77777777" w:rsidR="00154734" w:rsidRPr="0038202C" w:rsidRDefault="00154734" w:rsidP="00154734">
      <w:pPr>
        <w:pStyle w:val="Default"/>
        <w:jc w:val="center"/>
        <w:rPr>
          <w:rFonts w:cs="DIN-Regular"/>
          <w:color w:val="094891"/>
        </w:rPr>
      </w:pPr>
      <w:r>
        <w:rPr>
          <w:rFonts w:cs="DIN-Regular"/>
          <w:color w:val="094891"/>
        </w:rPr>
        <w:t xml:space="preserve">           Director</w:t>
      </w:r>
      <w:r w:rsidRPr="0038202C">
        <w:rPr>
          <w:rFonts w:cs="DIN-Regular"/>
          <w:color w:val="094891"/>
        </w:rPr>
        <w:t xml:space="preserve"> Signature </w:t>
      </w:r>
      <w:r w:rsidRPr="0038202C">
        <w:rPr>
          <w:rFonts w:cs="DIN-Regular"/>
          <w:color w:val="094891"/>
        </w:rPr>
        <w:tab/>
      </w:r>
      <w:r w:rsidRPr="0038202C">
        <w:rPr>
          <w:rFonts w:cs="DIN-Regular"/>
          <w:color w:val="094891"/>
        </w:rPr>
        <w:tab/>
      </w:r>
      <w:r w:rsidRPr="0038202C">
        <w:rPr>
          <w:rFonts w:cs="DIN-Regular"/>
          <w:color w:val="094891"/>
        </w:rPr>
        <w:tab/>
      </w:r>
      <w:r w:rsidRPr="0038202C">
        <w:rPr>
          <w:rFonts w:cs="DIN-Regular"/>
          <w:color w:val="094891"/>
        </w:rPr>
        <w:tab/>
      </w:r>
      <w:r w:rsidRPr="0038202C">
        <w:rPr>
          <w:rFonts w:cs="DIN-Regular"/>
          <w:color w:val="094891"/>
        </w:rPr>
        <w:tab/>
      </w:r>
      <w:r w:rsidRPr="0038202C">
        <w:rPr>
          <w:rFonts w:cs="DIN-Regular"/>
          <w:color w:val="094891"/>
        </w:rPr>
        <w:tab/>
        <w:t xml:space="preserve">     Date</w:t>
      </w:r>
    </w:p>
    <w:p w14:paraId="0C58CE0A" w14:textId="77777777" w:rsidR="00154734" w:rsidRDefault="00154734" w:rsidP="00154734">
      <w:pPr>
        <w:rPr>
          <w:color w:val="094891"/>
          <w:szCs w:val="24"/>
        </w:rPr>
      </w:pPr>
    </w:p>
    <w:p w14:paraId="45E50A28" w14:textId="77777777" w:rsidR="00154734" w:rsidRDefault="00154734" w:rsidP="00154734">
      <w:pPr>
        <w:rPr>
          <w:rFonts w:ascii="DIN-Bold" w:hAnsi="DIN-Bold"/>
          <w:color w:val="094891"/>
          <w:sz w:val="28"/>
          <w:szCs w:val="28"/>
        </w:rPr>
      </w:pPr>
      <w:r>
        <w:rPr>
          <w:rFonts w:ascii="DIN-Bold" w:hAnsi="DIN-Bold"/>
          <w:color w:val="094891"/>
          <w:sz w:val="28"/>
          <w:szCs w:val="28"/>
        </w:rPr>
        <w:br w:type="page"/>
      </w:r>
    </w:p>
    <w:p w14:paraId="7EC38708" w14:textId="77777777" w:rsidR="00154734" w:rsidRPr="007A4049" w:rsidRDefault="00154734" w:rsidP="00154734">
      <w:pPr>
        <w:jc w:val="center"/>
        <w:rPr>
          <w:rFonts w:ascii="DIN-Bold" w:hAnsi="DIN-Bold"/>
          <w:color w:val="094891"/>
          <w:sz w:val="28"/>
          <w:szCs w:val="28"/>
        </w:rPr>
      </w:pPr>
      <w:r w:rsidRPr="007A4049">
        <w:rPr>
          <w:rFonts w:ascii="DIN-Bold" w:hAnsi="DIN-Bold"/>
          <w:color w:val="094891"/>
          <w:sz w:val="28"/>
          <w:szCs w:val="28"/>
        </w:rPr>
        <w:t>Appendix “A”</w:t>
      </w:r>
    </w:p>
    <w:p w14:paraId="2E202A54" w14:textId="77777777" w:rsidR="00154734" w:rsidRPr="00FA5B11" w:rsidRDefault="00154734" w:rsidP="00154734">
      <w:pPr>
        <w:pStyle w:val="Default"/>
        <w:numPr>
          <w:ilvl w:val="0"/>
          <w:numId w:val="25"/>
        </w:numPr>
        <w:adjustRightInd w:val="0"/>
        <w:spacing w:after="120"/>
        <w:ind w:left="360"/>
        <w:rPr>
          <w:rFonts w:cs="DIN-Regular"/>
          <w:color w:val="094891"/>
        </w:rPr>
      </w:pPr>
      <w:r>
        <w:rPr>
          <w:rFonts w:cs="DIN-Regular"/>
          <w:color w:val="094891"/>
        </w:rPr>
        <w:t>(cont’d)</w:t>
      </w:r>
    </w:p>
    <w:p w14:paraId="2304AC10" w14:textId="77777777" w:rsidR="00154734" w:rsidRDefault="00154734" w:rsidP="00154734">
      <w:pPr>
        <w:pStyle w:val="Default"/>
        <w:ind w:left="720"/>
        <w:rPr>
          <w:rFonts w:cs="DIN-Regular"/>
          <w:color w:val="094891"/>
        </w:rPr>
      </w:pPr>
      <w:r w:rsidRPr="00254244">
        <w:rPr>
          <w:rFonts w:cs="DIN-Regular"/>
          <w:color w:val="094891"/>
        </w:rPr>
        <w:t xml:space="preserve">Name of </w:t>
      </w:r>
      <w:r>
        <w:rPr>
          <w:rFonts w:cs="DIN-Regular"/>
          <w:color w:val="094891"/>
        </w:rPr>
        <w:t>Entity</w:t>
      </w:r>
      <w:r w:rsidRPr="00254244">
        <w:rPr>
          <w:rFonts w:cs="DIN-Regular"/>
          <w:color w:val="094891"/>
        </w:rPr>
        <w:t xml:space="preserve"> </w:t>
      </w:r>
      <w:r>
        <w:rPr>
          <w:rFonts w:cs="DIN-Regular"/>
          <w:color w:val="094891"/>
        </w:rPr>
        <w:tab/>
      </w:r>
      <w:r>
        <w:rPr>
          <w:rFonts w:cs="DIN-Regular"/>
          <w:color w:val="094891"/>
        </w:rPr>
        <w:tab/>
      </w:r>
      <w:r w:rsidRPr="00254244">
        <w:rPr>
          <w:rFonts w:cs="DIN-Regular"/>
          <w:color w:val="094891"/>
        </w:rPr>
        <w:t xml:space="preserve">Type of </w:t>
      </w:r>
      <w:r>
        <w:rPr>
          <w:rFonts w:cs="DIN-Regular"/>
          <w:color w:val="094891"/>
        </w:rPr>
        <w:t>b</w:t>
      </w:r>
      <w:r w:rsidRPr="00254244">
        <w:rPr>
          <w:rFonts w:cs="DIN-Regular"/>
          <w:color w:val="094891"/>
        </w:rPr>
        <w:t xml:space="preserve">usiness ordinarily carried on </w:t>
      </w:r>
    </w:p>
    <w:p w14:paraId="0549A999" w14:textId="77777777" w:rsidR="009F6A0E" w:rsidRPr="00254244" w:rsidRDefault="009F6A0E" w:rsidP="00154734">
      <w:pPr>
        <w:pStyle w:val="Default"/>
        <w:ind w:left="720"/>
        <w:rPr>
          <w:rFonts w:cs="DIN-Regular"/>
          <w:color w:val="094891"/>
        </w:rPr>
      </w:pPr>
    </w:p>
    <w:p w14:paraId="75FC0681"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60927E58" w14:textId="77777777" w:rsidR="00B67EF0" w:rsidRDefault="00B67EF0" w:rsidP="00154734">
      <w:pPr>
        <w:pStyle w:val="Default"/>
        <w:rPr>
          <w:rFonts w:cs="DIN-Regular"/>
          <w:color w:val="094891"/>
        </w:rPr>
      </w:pPr>
    </w:p>
    <w:p w14:paraId="6F05DCFE" w14:textId="77777777" w:rsidR="00154734" w:rsidRPr="0025424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4EFBF31C" w14:textId="77777777" w:rsidR="00B67EF0" w:rsidRDefault="00B67EF0" w:rsidP="00154734">
      <w:pPr>
        <w:pStyle w:val="Default"/>
        <w:rPr>
          <w:rFonts w:cs="DIN-Regular"/>
          <w:color w:val="094891"/>
        </w:rPr>
      </w:pPr>
    </w:p>
    <w:p w14:paraId="32AA564F"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4BBDE612" w14:textId="77777777" w:rsidR="00B67EF0" w:rsidRDefault="00B67EF0" w:rsidP="00154734">
      <w:pPr>
        <w:pStyle w:val="Default"/>
        <w:rPr>
          <w:rFonts w:cs="DIN-Regular"/>
          <w:color w:val="094891"/>
        </w:rPr>
      </w:pPr>
    </w:p>
    <w:p w14:paraId="4F30246B" w14:textId="77777777" w:rsidR="00154734" w:rsidRPr="0025424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04F1FB96" w14:textId="77777777" w:rsidR="00154734" w:rsidRPr="00254244" w:rsidRDefault="00154734" w:rsidP="00154734">
      <w:pPr>
        <w:pStyle w:val="Default"/>
        <w:rPr>
          <w:rFonts w:cs="DIN-Regular"/>
          <w:color w:val="094891"/>
        </w:rPr>
      </w:pPr>
    </w:p>
    <w:p w14:paraId="524D4D62" w14:textId="77777777" w:rsidR="00154734" w:rsidRPr="00254244" w:rsidRDefault="00154734" w:rsidP="00154734">
      <w:pPr>
        <w:pStyle w:val="Default"/>
        <w:keepNext/>
        <w:keepLines/>
        <w:numPr>
          <w:ilvl w:val="0"/>
          <w:numId w:val="25"/>
        </w:numPr>
        <w:tabs>
          <w:tab w:val="left" w:pos="360"/>
        </w:tabs>
        <w:adjustRightInd w:val="0"/>
        <w:spacing w:after="120"/>
        <w:ind w:left="0" w:firstLine="0"/>
        <w:jc w:val="both"/>
        <w:rPr>
          <w:rFonts w:cs="DIN-Regular"/>
          <w:color w:val="094891"/>
        </w:rPr>
      </w:pPr>
      <w:r>
        <w:rPr>
          <w:rFonts w:cs="DIN-Regular"/>
          <w:color w:val="094891"/>
        </w:rPr>
        <w:t>(cont’d)</w:t>
      </w:r>
    </w:p>
    <w:p w14:paraId="7A9E82AA" w14:textId="77777777" w:rsidR="00154734" w:rsidRPr="00254244" w:rsidRDefault="00154734" w:rsidP="00154734">
      <w:pPr>
        <w:pStyle w:val="Default"/>
        <w:ind w:left="720"/>
        <w:rPr>
          <w:rFonts w:cs="DIN-Regular"/>
          <w:color w:val="094891"/>
        </w:rPr>
      </w:pPr>
      <w:r w:rsidRPr="00254244">
        <w:rPr>
          <w:rFonts w:cs="DIN-Regular"/>
          <w:color w:val="094891"/>
        </w:rPr>
        <w:t xml:space="preserve">Name of </w:t>
      </w:r>
      <w:r>
        <w:rPr>
          <w:rFonts w:cs="DIN-Regular"/>
          <w:color w:val="094891"/>
        </w:rPr>
        <w:t>Entity</w:t>
      </w:r>
      <w:r w:rsidRPr="00254244">
        <w:rPr>
          <w:rFonts w:cs="DIN-Regular"/>
          <w:color w:val="094891"/>
        </w:rPr>
        <w:t xml:space="preserve"> </w:t>
      </w:r>
      <w:r>
        <w:rPr>
          <w:rFonts w:cs="DIN-Regular"/>
          <w:color w:val="094891"/>
        </w:rPr>
        <w:tab/>
      </w:r>
      <w:r>
        <w:rPr>
          <w:rFonts w:cs="DIN-Regular"/>
          <w:color w:val="094891"/>
        </w:rPr>
        <w:tab/>
      </w:r>
      <w:r w:rsidRPr="00254244">
        <w:rPr>
          <w:rFonts w:cs="DIN-Regular"/>
          <w:color w:val="094891"/>
        </w:rPr>
        <w:t xml:space="preserve">Type of </w:t>
      </w:r>
      <w:r>
        <w:rPr>
          <w:rFonts w:cs="DIN-Regular"/>
          <w:color w:val="094891"/>
        </w:rPr>
        <w:t>b</w:t>
      </w:r>
      <w:r w:rsidRPr="00254244">
        <w:rPr>
          <w:rFonts w:cs="DIN-Regular"/>
          <w:color w:val="094891"/>
        </w:rPr>
        <w:t xml:space="preserve">usiness ordinarily carried on </w:t>
      </w:r>
    </w:p>
    <w:p w14:paraId="2E079A56" w14:textId="77777777" w:rsidR="00154734" w:rsidRDefault="00154734" w:rsidP="00154734">
      <w:pPr>
        <w:pStyle w:val="Default"/>
        <w:rPr>
          <w:rFonts w:cs="DIN-Regular"/>
          <w:color w:val="094891"/>
        </w:rPr>
      </w:pPr>
    </w:p>
    <w:p w14:paraId="74B8A257"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6A38E049" w14:textId="77777777" w:rsidR="00B67EF0" w:rsidRDefault="00B67EF0" w:rsidP="00154734">
      <w:pPr>
        <w:pStyle w:val="Default"/>
        <w:rPr>
          <w:rFonts w:cs="DIN-Regular"/>
          <w:color w:val="094891"/>
        </w:rPr>
      </w:pPr>
    </w:p>
    <w:p w14:paraId="230133F4"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0032CC8B" w14:textId="77777777" w:rsidR="00B67EF0" w:rsidRDefault="00B67EF0" w:rsidP="00154734">
      <w:pPr>
        <w:pStyle w:val="Default"/>
        <w:rPr>
          <w:rFonts w:cs="DIN-Regular"/>
          <w:color w:val="094891"/>
        </w:rPr>
      </w:pPr>
    </w:p>
    <w:p w14:paraId="37DDAD1D"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4E47095A" w14:textId="77777777" w:rsidR="00B67EF0" w:rsidRDefault="00B67EF0" w:rsidP="00154734">
      <w:pPr>
        <w:pStyle w:val="Default"/>
        <w:rPr>
          <w:rFonts w:cs="DIN-Regular"/>
          <w:color w:val="094891"/>
        </w:rPr>
      </w:pPr>
    </w:p>
    <w:p w14:paraId="163EA56E" w14:textId="77777777" w:rsidR="00154734" w:rsidRPr="0025424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7C5D175E" w14:textId="77777777" w:rsidR="00154734" w:rsidRDefault="00154734" w:rsidP="00154734">
      <w:pPr>
        <w:pStyle w:val="Default"/>
        <w:spacing w:after="120"/>
        <w:rPr>
          <w:rFonts w:cs="DIN-Regular"/>
          <w:color w:val="094891"/>
        </w:rPr>
      </w:pPr>
    </w:p>
    <w:p w14:paraId="1A566A03" w14:textId="77777777" w:rsidR="00154734" w:rsidRPr="00254244" w:rsidRDefault="00154734" w:rsidP="00154734">
      <w:pPr>
        <w:pStyle w:val="Default"/>
        <w:numPr>
          <w:ilvl w:val="0"/>
          <w:numId w:val="25"/>
        </w:numPr>
        <w:tabs>
          <w:tab w:val="left" w:pos="360"/>
        </w:tabs>
        <w:adjustRightInd w:val="0"/>
        <w:spacing w:after="120"/>
        <w:ind w:left="0" w:firstLine="0"/>
        <w:jc w:val="both"/>
        <w:rPr>
          <w:rFonts w:cs="DIN-Regular"/>
          <w:color w:val="094891"/>
        </w:rPr>
      </w:pPr>
      <w:r>
        <w:rPr>
          <w:rFonts w:cs="DIN-Regular"/>
          <w:color w:val="094891"/>
        </w:rPr>
        <w:t>(cont’d)</w:t>
      </w:r>
    </w:p>
    <w:p w14:paraId="002DA81F" w14:textId="77777777" w:rsidR="00154734" w:rsidRPr="00254244" w:rsidRDefault="00154734" w:rsidP="00154734">
      <w:pPr>
        <w:pStyle w:val="Default"/>
        <w:ind w:firstLine="720"/>
        <w:rPr>
          <w:rFonts w:cs="DIN-Regular"/>
          <w:color w:val="094891"/>
        </w:rPr>
      </w:pPr>
      <w:r w:rsidRPr="00254244">
        <w:rPr>
          <w:rFonts w:cs="DIN-Regular"/>
          <w:color w:val="094891"/>
        </w:rPr>
        <w:t xml:space="preserve">Name of </w:t>
      </w:r>
      <w:r>
        <w:rPr>
          <w:rFonts w:cs="DIN-Regular"/>
          <w:color w:val="094891"/>
        </w:rPr>
        <w:t>Entity</w:t>
      </w:r>
      <w:r>
        <w:rPr>
          <w:rFonts w:cs="DIN-Regular"/>
          <w:color w:val="094891"/>
        </w:rPr>
        <w:tab/>
      </w:r>
      <w:r>
        <w:rPr>
          <w:rFonts w:cs="DIN-Regular"/>
          <w:color w:val="094891"/>
        </w:rPr>
        <w:tab/>
        <w:t>Position</w:t>
      </w:r>
      <w:r w:rsidRPr="00254244">
        <w:rPr>
          <w:rFonts w:cs="DIN-Regular"/>
          <w:color w:val="094891"/>
        </w:rPr>
        <w:t xml:space="preserve"> </w:t>
      </w:r>
    </w:p>
    <w:p w14:paraId="7297551F" w14:textId="77777777" w:rsidR="00154734" w:rsidRPr="00254244" w:rsidRDefault="00154734" w:rsidP="00154734">
      <w:pPr>
        <w:pStyle w:val="Default"/>
        <w:spacing w:after="120"/>
        <w:ind w:hanging="720"/>
        <w:rPr>
          <w:rFonts w:cs="DIN-Regular"/>
          <w:color w:val="094891"/>
        </w:rPr>
      </w:pPr>
    </w:p>
    <w:p w14:paraId="32A97861"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2A7BFBAE" w14:textId="77777777" w:rsidR="00B67EF0" w:rsidRDefault="00B67EF0" w:rsidP="00154734">
      <w:pPr>
        <w:pStyle w:val="Default"/>
        <w:rPr>
          <w:rFonts w:cs="DIN-Regular"/>
          <w:color w:val="094891"/>
        </w:rPr>
      </w:pPr>
    </w:p>
    <w:p w14:paraId="7172FEE6"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63A9C2B3" w14:textId="77777777" w:rsidR="00B67EF0" w:rsidRDefault="00B67EF0" w:rsidP="00154734">
      <w:pPr>
        <w:pStyle w:val="Default"/>
        <w:rPr>
          <w:rFonts w:cs="DIN-Regular"/>
          <w:color w:val="094891"/>
        </w:rPr>
      </w:pPr>
    </w:p>
    <w:p w14:paraId="029F44B1"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331AF0DA" w14:textId="77777777" w:rsidR="00B67EF0" w:rsidRDefault="00B67EF0" w:rsidP="00154734">
      <w:pPr>
        <w:pStyle w:val="Default"/>
        <w:rPr>
          <w:rFonts w:cs="DIN-Regular"/>
          <w:color w:val="094891"/>
        </w:rPr>
      </w:pPr>
    </w:p>
    <w:p w14:paraId="2B9697AB"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4B4535A4" w14:textId="77777777" w:rsidR="00154734" w:rsidRPr="00254244" w:rsidRDefault="00B67EF0" w:rsidP="00154734">
      <w:pPr>
        <w:pStyle w:val="Default"/>
        <w:rPr>
          <w:rFonts w:cs="DIN-Regular"/>
          <w:color w:val="094891"/>
        </w:rPr>
      </w:pPr>
      <w:r>
        <w:rPr>
          <w:rFonts w:cs="DIN-Regular"/>
          <w:color w:val="094891"/>
        </w:rPr>
        <w:br w:type="page"/>
      </w:r>
    </w:p>
    <w:p w14:paraId="3927A919" w14:textId="77777777" w:rsidR="00154734" w:rsidRPr="00254244" w:rsidRDefault="00154734" w:rsidP="00154734">
      <w:pPr>
        <w:pStyle w:val="Default"/>
        <w:keepNext/>
        <w:keepLines/>
        <w:numPr>
          <w:ilvl w:val="0"/>
          <w:numId w:val="25"/>
        </w:numPr>
        <w:tabs>
          <w:tab w:val="left" w:pos="360"/>
        </w:tabs>
        <w:adjustRightInd w:val="0"/>
        <w:spacing w:after="120"/>
        <w:ind w:left="0" w:firstLine="0"/>
        <w:jc w:val="both"/>
        <w:rPr>
          <w:rFonts w:cs="DIN-Regular"/>
          <w:color w:val="094891"/>
        </w:rPr>
      </w:pPr>
      <w:r>
        <w:rPr>
          <w:rFonts w:cs="DIN-Regular"/>
          <w:color w:val="094891"/>
        </w:rPr>
        <w:t>(cont’d)</w:t>
      </w:r>
    </w:p>
    <w:p w14:paraId="418EF9BA" w14:textId="77777777" w:rsidR="00154734" w:rsidRPr="00254244" w:rsidRDefault="00154734" w:rsidP="00154734">
      <w:pPr>
        <w:pStyle w:val="Default"/>
        <w:keepNext/>
        <w:keepLines/>
        <w:ind w:left="720"/>
        <w:rPr>
          <w:rFonts w:cs="DIN-Regular"/>
          <w:color w:val="094891"/>
        </w:rPr>
      </w:pPr>
      <w:r w:rsidRPr="00254244">
        <w:rPr>
          <w:rFonts w:cs="DIN-Regular"/>
          <w:color w:val="094891"/>
        </w:rPr>
        <w:t xml:space="preserve">Name of </w:t>
      </w:r>
      <w:r>
        <w:rPr>
          <w:rFonts w:cs="DIN-Regular"/>
          <w:color w:val="094891"/>
        </w:rPr>
        <w:t>Entity</w:t>
      </w:r>
      <w:r>
        <w:rPr>
          <w:rFonts w:cs="DIN-Regular"/>
          <w:color w:val="094891"/>
        </w:rPr>
        <w:tab/>
      </w:r>
      <w:r>
        <w:rPr>
          <w:rFonts w:cs="DIN-Regular"/>
          <w:color w:val="094891"/>
        </w:rPr>
        <w:tab/>
      </w:r>
      <w:r w:rsidRPr="00254244">
        <w:rPr>
          <w:rFonts w:cs="DIN-Regular"/>
          <w:color w:val="094891"/>
        </w:rPr>
        <w:t xml:space="preserve">Nature of </w:t>
      </w:r>
      <w:r>
        <w:rPr>
          <w:rFonts w:cs="DIN-Regular"/>
          <w:color w:val="094891"/>
        </w:rPr>
        <w:t>b</w:t>
      </w:r>
      <w:r w:rsidRPr="00254244">
        <w:rPr>
          <w:rFonts w:cs="DIN-Regular"/>
          <w:color w:val="094891"/>
        </w:rPr>
        <w:t xml:space="preserve">usiness with the Authority </w:t>
      </w:r>
    </w:p>
    <w:p w14:paraId="250F1FA7" w14:textId="77777777" w:rsidR="00154734" w:rsidRPr="00254244" w:rsidRDefault="00154734" w:rsidP="00154734">
      <w:pPr>
        <w:pStyle w:val="Default"/>
        <w:keepNext/>
        <w:keepLines/>
        <w:tabs>
          <w:tab w:val="left" w:pos="2730"/>
        </w:tabs>
        <w:rPr>
          <w:rFonts w:cs="DIN-Regular"/>
          <w:color w:val="094891"/>
        </w:rPr>
      </w:pPr>
      <w:r>
        <w:rPr>
          <w:rFonts w:cs="DIN-Regular"/>
          <w:color w:val="094891"/>
        </w:rPr>
        <w:tab/>
      </w:r>
    </w:p>
    <w:p w14:paraId="503DFD4B" w14:textId="77777777" w:rsidR="00154734" w:rsidRDefault="00154734" w:rsidP="00154734">
      <w:pPr>
        <w:pStyle w:val="Default"/>
        <w:keepNext/>
        <w:keepLines/>
        <w:rPr>
          <w:rFonts w:cs="DIN-Regular"/>
          <w:color w:val="094891"/>
        </w:rPr>
      </w:pPr>
      <w:r>
        <w:rPr>
          <w:rFonts w:cs="DIN-Regular"/>
          <w:color w:val="094891"/>
        </w:rPr>
        <w:t>________________________</w:t>
      </w:r>
      <w:r>
        <w:rPr>
          <w:rFonts w:cs="DIN-Regular"/>
          <w:color w:val="094891"/>
        </w:rPr>
        <w:tab/>
        <w:t>_______________________________</w:t>
      </w:r>
    </w:p>
    <w:p w14:paraId="752B05DA" w14:textId="77777777" w:rsidR="00B67EF0" w:rsidRDefault="00B67EF0" w:rsidP="00154734">
      <w:pPr>
        <w:pStyle w:val="Default"/>
        <w:keepNext/>
        <w:keepLines/>
        <w:rPr>
          <w:rFonts w:cs="DIN-Regular"/>
          <w:color w:val="094891"/>
        </w:rPr>
      </w:pPr>
    </w:p>
    <w:p w14:paraId="0E8C73B6" w14:textId="77777777" w:rsidR="00154734" w:rsidRPr="00154734" w:rsidRDefault="00154734" w:rsidP="00154734">
      <w:pPr>
        <w:pStyle w:val="Default"/>
        <w:keepNext/>
        <w:keepLines/>
        <w:rPr>
          <w:rFonts w:cs="DIN-Regular"/>
          <w:color w:val="094891"/>
        </w:rPr>
      </w:pPr>
      <w:r>
        <w:rPr>
          <w:rFonts w:cs="DIN-Regular"/>
          <w:color w:val="094891"/>
        </w:rPr>
        <w:t>________________________</w:t>
      </w:r>
      <w:r>
        <w:rPr>
          <w:rFonts w:cs="DIN-Regular"/>
          <w:color w:val="094891"/>
        </w:rPr>
        <w:tab/>
        <w:t>_______________________________</w:t>
      </w:r>
    </w:p>
    <w:p w14:paraId="3D3FB5CE" w14:textId="77777777" w:rsidR="00B67EF0" w:rsidRDefault="00B67EF0" w:rsidP="00154734">
      <w:pPr>
        <w:pStyle w:val="Default"/>
        <w:rPr>
          <w:rFonts w:cs="DIN-Regular"/>
          <w:color w:val="094891"/>
        </w:rPr>
      </w:pPr>
    </w:p>
    <w:p w14:paraId="502E6B83" w14:textId="77777777" w:rsidR="0015473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1FDF6BF7" w14:textId="77777777" w:rsidR="00B67EF0" w:rsidRDefault="00B67EF0" w:rsidP="00154734">
      <w:pPr>
        <w:pStyle w:val="Default"/>
        <w:rPr>
          <w:rFonts w:cs="DIN-Regular"/>
          <w:color w:val="094891"/>
        </w:rPr>
      </w:pPr>
    </w:p>
    <w:p w14:paraId="593DA15F" w14:textId="77777777" w:rsidR="00154734" w:rsidRPr="00254244" w:rsidRDefault="00154734" w:rsidP="00154734">
      <w:pPr>
        <w:pStyle w:val="Default"/>
        <w:rPr>
          <w:rFonts w:cs="DIN-Regular"/>
          <w:color w:val="094891"/>
        </w:rPr>
      </w:pPr>
      <w:r>
        <w:rPr>
          <w:rFonts w:cs="DIN-Regular"/>
          <w:color w:val="094891"/>
        </w:rPr>
        <w:t>________________________</w:t>
      </w:r>
      <w:r>
        <w:rPr>
          <w:rFonts w:cs="DIN-Regular"/>
          <w:color w:val="094891"/>
        </w:rPr>
        <w:tab/>
        <w:t>_______________________________</w:t>
      </w:r>
    </w:p>
    <w:p w14:paraId="2C648DA8" w14:textId="77777777" w:rsidR="00154734" w:rsidRPr="00254244" w:rsidRDefault="00154734" w:rsidP="00154734">
      <w:pPr>
        <w:pStyle w:val="Default"/>
        <w:rPr>
          <w:rFonts w:cs="DIN-Regular"/>
          <w:color w:val="094891"/>
        </w:rPr>
      </w:pPr>
    </w:p>
    <w:p w14:paraId="289B3F33" w14:textId="77777777" w:rsidR="00154734" w:rsidRPr="00261CD2" w:rsidRDefault="00154734" w:rsidP="00154734">
      <w:pPr>
        <w:pStyle w:val="Default"/>
        <w:keepNext/>
        <w:numPr>
          <w:ilvl w:val="0"/>
          <w:numId w:val="25"/>
        </w:numPr>
        <w:tabs>
          <w:tab w:val="left" w:pos="360"/>
        </w:tabs>
        <w:adjustRightInd w:val="0"/>
        <w:spacing w:after="120"/>
        <w:ind w:left="0" w:firstLine="0"/>
        <w:jc w:val="both"/>
        <w:rPr>
          <w:rFonts w:cs="DIN-Regular"/>
          <w:color w:val="094891"/>
        </w:rPr>
      </w:pPr>
      <w:r w:rsidRPr="00261CD2">
        <w:rPr>
          <w:rFonts w:cs="DIN-Regular"/>
          <w:color w:val="094891"/>
        </w:rPr>
        <w:t>(cont’d)</w:t>
      </w:r>
    </w:p>
    <w:p w14:paraId="66D440D8" w14:textId="77777777" w:rsidR="00154734"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w:t>
      </w:r>
    </w:p>
    <w:p w14:paraId="77C89CF2" w14:textId="77777777" w:rsidR="00B67EF0" w:rsidRDefault="00B67EF0" w:rsidP="00154734">
      <w:pPr>
        <w:rPr>
          <w:rFonts w:ascii="DIN-Regular" w:hAnsi="DIN-Regular" w:cs="DIN-Regular"/>
          <w:color w:val="094891"/>
        </w:rPr>
      </w:pPr>
    </w:p>
    <w:p w14:paraId="6639E121" w14:textId="77777777" w:rsidR="00154734"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w:t>
      </w:r>
    </w:p>
    <w:p w14:paraId="557E9A82" w14:textId="77777777" w:rsidR="00B67EF0" w:rsidRDefault="00B67EF0" w:rsidP="00154734">
      <w:pPr>
        <w:rPr>
          <w:rFonts w:ascii="DIN-Regular" w:hAnsi="DIN-Regular" w:cs="DIN-Regular"/>
          <w:color w:val="094891"/>
        </w:rPr>
      </w:pPr>
    </w:p>
    <w:p w14:paraId="74FA602A" w14:textId="77777777" w:rsidR="00154734" w:rsidRDefault="00154734" w:rsidP="00154734">
      <w:pPr>
        <w:rPr>
          <w:rFonts w:ascii="DIN-Bold" w:hAnsi="DIN-Bold" w:cs="DIN-Bold"/>
          <w:color w:val="000000"/>
          <w:szCs w:val="24"/>
        </w:rPr>
      </w:pPr>
      <w:r>
        <w:rPr>
          <w:rFonts w:ascii="DIN-Regular" w:hAnsi="DIN-Regular" w:cs="DIN-Regular"/>
          <w:color w:val="094891"/>
        </w:rPr>
        <w:t>___________________________________________________________</w:t>
      </w:r>
    </w:p>
    <w:p w14:paraId="44481D86" w14:textId="77777777" w:rsidR="00B67EF0" w:rsidRDefault="00B67EF0" w:rsidP="00154734">
      <w:pPr>
        <w:rPr>
          <w:rFonts w:ascii="DIN-Regular" w:hAnsi="DIN-Regular" w:cs="DIN-Regular"/>
          <w:color w:val="094891"/>
        </w:rPr>
      </w:pPr>
    </w:p>
    <w:p w14:paraId="1DA177AC" w14:textId="77777777" w:rsidR="00154734" w:rsidRPr="00DB777A" w:rsidRDefault="00154734" w:rsidP="00154734">
      <w:pPr>
        <w:rPr>
          <w:rFonts w:ascii="DIN-Regular" w:hAnsi="DIN-Regular" w:cs="DIN-Regular"/>
          <w:color w:val="094891"/>
        </w:rPr>
      </w:pPr>
      <w:r>
        <w:rPr>
          <w:rFonts w:ascii="DIN-Regular" w:hAnsi="DIN-Regular" w:cs="DIN-Regular"/>
          <w:color w:val="094891"/>
        </w:rPr>
        <w:t>___________________________________________________________</w:t>
      </w:r>
    </w:p>
    <w:p w14:paraId="5678BABB" w14:textId="77777777" w:rsidR="00154734" w:rsidRPr="00254244" w:rsidRDefault="00154734" w:rsidP="00154734">
      <w:pPr>
        <w:pStyle w:val="Default"/>
        <w:keepNext/>
        <w:tabs>
          <w:tab w:val="left" w:pos="360"/>
        </w:tabs>
        <w:spacing w:after="120"/>
        <w:jc w:val="both"/>
        <w:rPr>
          <w:rFonts w:cs="DIN-Regular"/>
          <w:color w:val="094891"/>
        </w:rPr>
      </w:pPr>
    </w:p>
    <w:p w14:paraId="70A06914" w14:textId="77777777" w:rsidR="00154734" w:rsidRPr="00601117" w:rsidRDefault="00154734" w:rsidP="00154734">
      <w:pPr>
        <w:pStyle w:val="Default"/>
        <w:keepNext/>
        <w:numPr>
          <w:ilvl w:val="0"/>
          <w:numId w:val="25"/>
        </w:numPr>
        <w:tabs>
          <w:tab w:val="left" w:pos="360"/>
        </w:tabs>
        <w:adjustRightInd w:val="0"/>
        <w:spacing w:after="120"/>
        <w:ind w:left="0" w:firstLine="0"/>
        <w:jc w:val="both"/>
        <w:rPr>
          <w:rFonts w:cs="DIN-Regular"/>
          <w:color w:val="094891"/>
        </w:rPr>
      </w:pPr>
      <w:r w:rsidRPr="00601117">
        <w:rPr>
          <w:rFonts w:cs="DIN-Regular"/>
          <w:color w:val="094891"/>
        </w:rPr>
        <w:t>(cont’d)</w:t>
      </w:r>
    </w:p>
    <w:p w14:paraId="54EC199A" w14:textId="77777777" w:rsidR="00154734" w:rsidRDefault="00154734" w:rsidP="00154734">
      <w:pPr>
        <w:rPr>
          <w:rFonts w:ascii="DIN-Regular" w:hAnsi="DIN-Regular" w:cs="DIN-Regular"/>
          <w:color w:val="094891"/>
        </w:rPr>
      </w:pPr>
      <w:r>
        <w:rPr>
          <w:rFonts w:ascii="DIN-Regular" w:hAnsi="DIN-Regular" w:cs="DIN-Regular"/>
          <w:color w:val="094891"/>
        </w:rPr>
        <w:t>_________________________________________________________</w:t>
      </w:r>
    </w:p>
    <w:p w14:paraId="009F142C" w14:textId="77777777" w:rsidR="00B67EF0" w:rsidRDefault="00B67EF0" w:rsidP="00154734">
      <w:pPr>
        <w:rPr>
          <w:rFonts w:ascii="DIN-Regular" w:hAnsi="DIN-Regular" w:cs="DIN-Regular"/>
          <w:color w:val="094891"/>
        </w:rPr>
      </w:pPr>
    </w:p>
    <w:p w14:paraId="71D58CAF" w14:textId="77777777" w:rsidR="00154734" w:rsidRDefault="00154734" w:rsidP="00154734">
      <w:pPr>
        <w:rPr>
          <w:rFonts w:ascii="DIN-Regular" w:hAnsi="DIN-Regular" w:cs="DIN-Regular"/>
          <w:color w:val="094891"/>
        </w:rPr>
      </w:pPr>
      <w:r>
        <w:rPr>
          <w:rFonts w:ascii="DIN-Regular" w:hAnsi="DIN-Regular" w:cs="DIN-Regular"/>
          <w:color w:val="094891"/>
        </w:rPr>
        <w:t>_________________________________________________________</w:t>
      </w:r>
    </w:p>
    <w:p w14:paraId="28831854" w14:textId="77777777" w:rsidR="00B67EF0" w:rsidRDefault="00B67EF0" w:rsidP="00154734">
      <w:pPr>
        <w:rPr>
          <w:rFonts w:ascii="DIN-Regular" w:hAnsi="DIN-Regular" w:cs="DIN-Regular"/>
          <w:color w:val="094891"/>
        </w:rPr>
      </w:pPr>
    </w:p>
    <w:p w14:paraId="48490C2E" w14:textId="77777777" w:rsidR="00154734" w:rsidRDefault="00154734" w:rsidP="00154734">
      <w:pPr>
        <w:rPr>
          <w:rFonts w:ascii="DIN-Bold" w:hAnsi="DIN-Bold" w:cs="DIN-Bold"/>
          <w:color w:val="000000"/>
          <w:szCs w:val="24"/>
        </w:rPr>
      </w:pPr>
      <w:r>
        <w:rPr>
          <w:rFonts w:ascii="DIN-Regular" w:hAnsi="DIN-Regular" w:cs="DIN-Regular"/>
          <w:color w:val="094891"/>
        </w:rPr>
        <w:t>_________________________________________________________</w:t>
      </w:r>
    </w:p>
    <w:p w14:paraId="35652D5C" w14:textId="77777777" w:rsidR="00B67EF0" w:rsidRDefault="00B67EF0" w:rsidP="00154734">
      <w:pPr>
        <w:rPr>
          <w:rFonts w:ascii="DIN-Regular" w:hAnsi="DIN-Regular" w:cs="DIN-Regular"/>
          <w:color w:val="094891"/>
        </w:rPr>
      </w:pPr>
    </w:p>
    <w:p w14:paraId="0589E470" w14:textId="77777777" w:rsidR="00154734" w:rsidRPr="00DB777A" w:rsidRDefault="00154734" w:rsidP="00154734">
      <w:pPr>
        <w:rPr>
          <w:rFonts w:ascii="DIN-Regular" w:hAnsi="DIN-Regular" w:cs="DIN-Regular"/>
          <w:color w:val="094891"/>
        </w:rPr>
      </w:pPr>
      <w:r>
        <w:rPr>
          <w:rFonts w:ascii="DIN-Regular" w:hAnsi="DIN-Regular" w:cs="DIN-Regular"/>
          <w:color w:val="094891"/>
        </w:rPr>
        <w:t>_________________________________________________________</w:t>
      </w:r>
    </w:p>
    <w:p w14:paraId="160D5124" w14:textId="77777777" w:rsidR="00154734" w:rsidRPr="00254244" w:rsidRDefault="00154734" w:rsidP="00154734">
      <w:pPr>
        <w:pStyle w:val="Default"/>
        <w:keepNext/>
        <w:tabs>
          <w:tab w:val="left" w:pos="360"/>
        </w:tabs>
        <w:spacing w:after="120"/>
        <w:jc w:val="both"/>
        <w:rPr>
          <w:rFonts w:cs="DIN-Regular"/>
          <w:color w:val="094891"/>
        </w:rPr>
      </w:pPr>
    </w:p>
    <w:p w14:paraId="17EE8B40" w14:textId="77777777" w:rsidR="00154734" w:rsidRPr="00601117" w:rsidRDefault="00154734" w:rsidP="00154734">
      <w:pPr>
        <w:pStyle w:val="Default"/>
        <w:keepNext/>
        <w:numPr>
          <w:ilvl w:val="0"/>
          <w:numId w:val="25"/>
        </w:numPr>
        <w:tabs>
          <w:tab w:val="left" w:pos="360"/>
        </w:tabs>
        <w:adjustRightInd w:val="0"/>
        <w:spacing w:after="120"/>
        <w:ind w:left="0" w:firstLine="0"/>
        <w:jc w:val="both"/>
        <w:rPr>
          <w:rFonts w:cs="DIN-Regular"/>
          <w:color w:val="094891"/>
        </w:rPr>
      </w:pPr>
      <w:r w:rsidRPr="00601117">
        <w:rPr>
          <w:rFonts w:cs="DIN-Regular"/>
          <w:color w:val="094891"/>
        </w:rPr>
        <w:t>(cont’d)</w:t>
      </w:r>
    </w:p>
    <w:p w14:paraId="3560E06E" w14:textId="77777777" w:rsidR="00154734" w:rsidRDefault="00154734" w:rsidP="00154734">
      <w:pPr>
        <w:rPr>
          <w:rFonts w:ascii="DIN-Bold" w:hAnsi="DIN-Bold" w:cs="DIN-Bold"/>
          <w:color w:val="000000"/>
          <w:szCs w:val="24"/>
        </w:rPr>
      </w:pPr>
      <w:r>
        <w:rPr>
          <w:rFonts w:ascii="DIN-Regular" w:hAnsi="DIN-Regular" w:cs="DIN-Regular"/>
          <w:color w:val="094891"/>
        </w:rPr>
        <w:t>_________________________________________________________</w:t>
      </w:r>
    </w:p>
    <w:p w14:paraId="608EAF0E" w14:textId="77777777" w:rsidR="00B67EF0" w:rsidRDefault="00B67EF0" w:rsidP="00154734">
      <w:pPr>
        <w:rPr>
          <w:rFonts w:ascii="DIN-Regular" w:hAnsi="DIN-Regular" w:cs="DIN-Regular"/>
          <w:color w:val="094891"/>
        </w:rPr>
      </w:pPr>
    </w:p>
    <w:p w14:paraId="5CDE96C8" w14:textId="77777777" w:rsidR="00154734" w:rsidRDefault="00154734" w:rsidP="00154734">
      <w:pPr>
        <w:rPr>
          <w:rFonts w:ascii="DIN-Regular" w:hAnsi="DIN-Regular" w:cs="DIN-Regular"/>
          <w:color w:val="094891"/>
        </w:rPr>
      </w:pPr>
      <w:r>
        <w:rPr>
          <w:rFonts w:ascii="DIN-Regular" w:hAnsi="DIN-Regular" w:cs="DIN-Regular"/>
          <w:color w:val="094891"/>
        </w:rPr>
        <w:t>_________________________________________________________</w:t>
      </w:r>
    </w:p>
    <w:p w14:paraId="624B69AB" w14:textId="77777777" w:rsidR="00B67EF0" w:rsidRDefault="00B67EF0" w:rsidP="00154734">
      <w:pPr>
        <w:rPr>
          <w:rFonts w:ascii="DIN-Regular" w:hAnsi="DIN-Regular" w:cs="DIN-Regular"/>
          <w:color w:val="094891"/>
        </w:rPr>
      </w:pPr>
    </w:p>
    <w:p w14:paraId="0221BE5C" w14:textId="77777777" w:rsidR="00154734" w:rsidRDefault="00154734" w:rsidP="00154734">
      <w:pPr>
        <w:rPr>
          <w:rFonts w:ascii="DIN-Bold" w:hAnsi="DIN-Bold" w:cs="DIN-Bold"/>
          <w:color w:val="000000"/>
          <w:szCs w:val="24"/>
        </w:rPr>
      </w:pPr>
      <w:r>
        <w:rPr>
          <w:rFonts w:ascii="DIN-Regular" w:hAnsi="DIN-Regular" w:cs="DIN-Regular"/>
          <w:color w:val="094891"/>
        </w:rPr>
        <w:t>_________________________________________________________</w:t>
      </w:r>
    </w:p>
    <w:p w14:paraId="63907EDA" w14:textId="77777777" w:rsidR="00B67EF0" w:rsidRDefault="00B67EF0" w:rsidP="00154734">
      <w:pPr>
        <w:rPr>
          <w:rFonts w:ascii="DIN-Regular" w:hAnsi="DIN-Regular" w:cs="DIN-Regular"/>
          <w:color w:val="094891"/>
        </w:rPr>
      </w:pPr>
    </w:p>
    <w:p w14:paraId="395F4A37" w14:textId="77777777" w:rsidR="00154734" w:rsidRPr="00DB777A" w:rsidRDefault="00154734" w:rsidP="00154734">
      <w:pPr>
        <w:rPr>
          <w:rFonts w:ascii="DIN-Regular" w:hAnsi="DIN-Regular" w:cs="DIN-Regular"/>
          <w:color w:val="094891"/>
        </w:rPr>
      </w:pPr>
      <w:r>
        <w:rPr>
          <w:rFonts w:ascii="DIN-Regular" w:hAnsi="DIN-Regular" w:cs="DIN-Regular"/>
          <w:color w:val="094891"/>
        </w:rPr>
        <w:t>_________________________________________________________</w:t>
      </w:r>
    </w:p>
    <w:p w14:paraId="17AEE25F" w14:textId="77777777" w:rsidR="00416FE9" w:rsidRPr="000C659A" w:rsidRDefault="005701B1" w:rsidP="0060569A">
      <w:pPr>
        <w:tabs>
          <w:tab w:val="left" w:pos="-720"/>
        </w:tabs>
        <w:suppressAutoHyphens/>
        <w:ind w:left="3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2B2F0771" w14:textId="77777777" w:rsidR="00416FE9" w:rsidRPr="00A47B5D" w:rsidRDefault="00B67EF0" w:rsidP="005F50BE">
      <w:pPr>
        <w:spacing w:line="360" w:lineRule="atLeast"/>
        <w:ind w:left="720" w:hanging="720"/>
        <w:rPr>
          <w:rFonts w:ascii="DIN-Regular" w:hAnsi="DIN-Regular"/>
          <w:b/>
          <w:szCs w:val="24"/>
        </w:rPr>
      </w:pPr>
      <w:r>
        <w:rPr>
          <w:rFonts w:ascii="DIN-Regular" w:hAnsi="DIN-Regular"/>
          <w:b/>
          <w:szCs w:val="24"/>
        </w:rPr>
        <w:br w:type="page"/>
      </w:r>
      <w:r w:rsidR="00416FE9" w:rsidRPr="00A47B5D">
        <w:rPr>
          <w:rFonts w:ascii="DIN-Regular" w:hAnsi="DIN-Regular"/>
          <w:b/>
          <w:szCs w:val="24"/>
        </w:rPr>
        <w:lastRenderedPageBreak/>
        <w:t>PART 1</w:t>
      </w:r>
    </w:p>
    <w:p w14:paraId="463D44FB" w14:textId="77777777" w:rsidR="00416FE9" w:rsidRPr="0060569A" w:rsidRDefault="00416FE9" w:rsidP="00A40926">
      <w:pPr>
        <w:rPr>
          <w:rFonts w:ascii="DIN-Regular" w:hAnsi="DIN-Regular"/>
          <w:szCs w:val="24"/>
        </w:rPr>
      </w:pPr>
    </w:p>
    <w:p w14:paraId="378C1D3D" w14:textId="77777777" w:rsidR="00416FE9" w:rsidRPr="0060569A" w:rsidRDefault="00416FE9" w:rsidP="00A40926">
      <w:pPr>
        <w:pStyle w:val="Heading2"/>
        <w:jc w:val="left"/>
        <w:rPr>
          <w:rFonts w:ascii="DIN-Regular" w:hAnsi="DIN-Regular"/>
          <w:szCs w:val="24"/>
        </w:rPr>
      </w:pPr>
      <w:r w:rsidRPr="0060569A">
        <w:rPr>
          <w:rFonts w:ascii="DIN-Regular" w:hAnsi="DIN-Regular"/>
          <w:szCs w:val="24"/>
        </w:rPr>
        <w:t>DISCLOSURE OF CONFLICT OF OFFICE OR PROPERTY</w:t>
      </w:r>
    </w:p>
    <w:p w14:paraId="154A6EA7" w14:textId="77777777" w:rsidR="00416FE9" w:rsidRPr="0060569A" w:rsidRDefault="00416FE9" w:rsidP="00A40926">
      <w:pPr>
        <w:rPr>
          <w:rFonts w:ascii="DIN-Regular" w:hAnsi="DIN-Regular"/>
          <w:szCs w:val="24"/>
        </w:rPr>
      </w:pPr>
    </w:p>
    <w:p w14:paraId="6383A6B3" w14:textId="77777777" w:rsidR="00416FE9" w:rsidRPr="0060569A" w:rsidRDefault="00416FE9" w:rsidP="00A40926">
      <w:pPr>
        <w:pStyle w:val="BodyText"/>
        <w:jc w:val="left"/>
        <w:rPr>
          <w:rFonts w:ascii="DIN-Regular" w:hAnsi="DIN-Regular"/>
          <w:szCs w:val="24"/>
        </w:rPr>
      </w:pPr>
      <w:r w:rsidRPr="0060569A">
        <w:rPr>
          <w:rFonts w:ascii="DIN-Regular" w:hAnsi="DIN-Regular"/>
          <w:szCs w:val="24"/>
        </w:rPr>
        <w:t>1.1</w:t>
      </w:r>
      <w:r w:rsidRPr="0060569A">
        <w:rPr>
          <w:rFonts w:ascii="DIN-Regular" w:hAnsi="DIN-Regular"/>
          <w:szCs w:val="24"/>
        </w:rPr>
        <w:tab/>
      </w:r>
      <w:r w:rsidRPr="0060569A">
        <w:rPr>
          <w:rFonts w:ascii="DIN-Regular" w:hAnsi="DIN-Regular"/>
          <w:szCs w:val="24"/>
        </w:rPr>
        <w:tab/>
        <w:t>Every Director of the Corporation who holds any office, or possesses any property, whereby, whether directly or indirectly, a duty or interest might be created in conflict with his duty or interest as a Director of the Corporation, shall declare at a meeting of the Directors of the Corporation the fact, and the nature and extent of the conflict.</w:t>
      </w:r>
    </w:p>
    <w:p w14:paraId="4C9F1D68" w14:textId="77777777" w:rsidR="00416FE9" w:rsidRPr="0060569A" w:rsidRDefault="00416FE9" w:rsidP="00A40926">
      <w:pPr>
        <w:rPr>
          <w:rFonts w:ascii="DIN-Regular" w:hAnsi="DIN-Regular"/>
          <w:szCs w:val="24"/>
        </w:rPr>
      </w:pPr>
    </w:p>
    <w:p w14:paraId="0F380CB4" w14:textId="77777777" w:rsidR="00416FE9" w:rsidRPr="0060569A" w:rsidRDefault="00416FE9" w:rsidP="00A40926">
      <w:pPr>
        <w:rPr>
          <w:rFonts w:ascii="DIN-Regular" w:hAnsi="DIN-Regular"/>
          <w:szCs w:val="24"/>
        </w:rPr>
      </w:pPr>
      <w:r w:rsidRPr="0060569A">
        <w:rPr>
          <w:rFonts w:ascii="DIN-Regular" w:hAnsi="DIN-Regular"/>
          <w:szCs w:val="24"/>
        </w:rPr>
        <w:t>1.2</w:t>
      </w:r>
      <w:r w:rsidRPr="0060569A">
        <w:rPr>
          <w:rFonts w:ascii="DIN-Regular" w:hAnsi="DIN-Regular"/>
          <w:szCs w:val="24"/>
        </w:rPr>
        <w:tab/>
      </w:r>
      <w:r w:rsidRPr="0060569A">
        <w:rPr>
          <w:rFonts w:ascii="DIN-Regular" w:hAnsi="DIN-Regular"/>
          <w:szCs w:val="24"/>
        </w:rPr>
        <w:tab/>
        <w:t>The declaration to be made by a Director referred to in Section 1.1 shall be made at the first meeting of the Directors held:</w:t>
      </w:r>
    </w:p>
    <w:p w14:paraId="744C1AC5" w14:textId="77777777" w:rsidR="00416FE9" w:rsidRPr="0060569A" w:rsidRDefault="00416FE9" w:rsidP="00A40926">
      <w:pPr>
        <w:rPr>
          <w:rFonts w:ascii="DIN-Regular" w:hAnsi="DIN-Regular"/>
          <w:szCs w:val="24"/>
        </w:rPr>
      </w:pPr>
    </w:p>
    <w:p w14:paraId="26ABFF6A" w14:textId="77777777" w:rsidR="00416FE9" w:rsidRPr="0060569A" w:rsidRDefault="00416FE9" w:rsidP="00A40926">
      <w:pPr>
        <w:numPr>
          <w:ilvl w:val="0"/>
          <w:numId w:val="3"/>
        </w:numPr>
        <w:rPr>
          <w:rFonts w:ascii="DIN-Regular" w:hAnsi="DIN-Regular"/>
          <w:szCs w:val="24"/>
        </w:rPr>
      </w:pPr>
      <w:r w:rsidRPr="0060569A">
        <w:rPr>
          <w:rFonts w:ascii="DIN-Regular" w:hAnsi="DIN-Regular"/>
          <w:szCs w:val="24"/>
        </w:rPr>
        <w:t>after he becomes a Directors; or</w:t>
      </w:r>
    </w:p>
    <w:p w14:paraId="2F724520" w14:textId="77777777" w:rsidR="00416FE9" w:rsidRPr="0060569A" w:rsidRDefault="00416FE9" w:rsidP="00A40926">
      <w:pPr>
        <w:ind w:left="1440"/>
        <w:rPr>
          <w:rFonts w:ascii="DIN-Regular" w:hAnsi="DIN-Regular"/>
          <w:szCs w:val="24"/>
        </w:rPr>
      </w:pPr>
    </w:p>
    <w:p w14:paraId="4DD29844" w14:textId="77777777" w:rsidR="00416FE9" w:rsidRPr="0060569A" w:rsidRDefault="00416FE9" w:rsidP="00A40926">
      <w:pPr>
        <w:numPr>
          <w:ilvl w:val="0"/>
          <w:numId w:val="3"/>
        </w:numPr>
        <w:rPr>
          <w:rFonts w:ascii="DIN-Regular" w:hAnsi="DIN-Regular"/>
          <w:szCs w:val="24"/>
        </w:rPr>
      </w:pPr>
      <w:r w:rsidRPr="0060569A">
        <w:rPr>
          <w:rFonts w:ascii="DIN-Regular" w:hAnsi="DIN-Regular"/>
          <w:szCs w:val="24"/>
        </w:rPr>
        <w:t>if he is already a Director, after he commenced to hold the office or possess the property.</w:t>
      </w:r>
    </w:p>
    <w:p w14:paraId="23285906" w14:textId="77777777" w:rsidR="00416FE9" w:rsidRPr="0060569A" w:rsidRDefault="00416FE9" w:rsidP="00A40926">
      <w:pPr>
        <w:rPr>
          <w:rFonts w:ascii="DIN-Regular" w:hAnsi="DIN-Regular"/>
          <w:szCs w:val="24"/>
        </w:rPr>
      </w:pPr>
    </w:p>
    <w:p w14:paraId="5DEBF95E" w14:textId="77777777" w:rsidR="00416FE9" w:rsidRPr="0060569A" w:rsidRDefault="00416FE9" w:rsidP="00A40926">
      <w:pPr>
        <w:rPr>
          <w:rFonts w:ascii="DIN-Regular" w:hAnsi="DIN-Regular"/>
          <w:szCs w:val="24"/>
        </w:rPr>
      </w:pPr>
      <w:r w:rsidRPr="0060569A">
        <w:rPr>
          <w:rFonts w:ascii="DIN-Regular" w:hAnsi="DIN-Regular"/>
          <w:szCs w:val="24"/>
        </w:rPr>
        <w:t>1.3</w:t>
      </w:r>
      <w:r w:rsidRPr="0060569A">
        <w:rPr>
          <w:rFonts w:ascii="DIN-Regular" w:hAnsi="DIN-Regular"/>
          <w:szCs w:val="24"/>
        </w:rPr>
        <w:tab/>
      </w:r>
      <w:r w:rsidRPr="0060569A">
        <w:rPr>
          <w:rFonts w:ascii="DIN-Regular" w:hAnsi="DIN-Regular"/>
          <w:szCs w:val="24"/>
        </w:rPr>
        <w:tab/>
        <w:t>The declaration of a conflicting duty or interest by a Director under Section 1.1 shall be recorded in the minutes of the meeting of the Directors at which such declaration is made.</w:t>
      </w:r>
    </w:p>
    <w:p w14:paraId="40CA8236" w14:textId="77777777" w:rsidR="00416FE9" w:rsidRPr="0060569A" w:rsidRDefault="00416FE9" w:rsidP="00A40926">
      <w:pPr>
        <w:rPr>
          <w:rFonts w:ascii="DIN-Regular" w:hAnsi="DIN-Regular"/>
          <w:szCs w:val="24"/>
        </w:rPr>
      </w:pPr>
    </w:p>
    <w:p w14:paraId="33F21D25" w14:textId="77777777" w:rsidR="00416FE9" w:rsidRPr="0060569A" w:rsidRDefault="00416FE9" w:rsidP="00A40926">
      <w:pPr>
        <w:rPr>
          <w:rFonts w:ascii="DIN-Regular" w:hAnsi="DIN-Regular"/>
          <w:szCs w:val="24"/>
        </w:rPr>
      </w:pPr>
    </w:p>
    <w:p w14:paraId="6A54F1E0" w14:textId="77777777" w:rsidR="00416FE9" w:rsidRPr="0060569A" w:rsidRDefault="00416FE9" w:rsidP="00A40926">
      <w:pPr>
        <w:pStyle w:val="Heading1"/>
        <w:jc w:val="left"/>
        <w:rPr>
          <w:rFonts w:ascii="DIN-Regular" w:hAnsi="DIN-Regular"/>
          <w:szCs w:val="24"/>
        </w:rPr>
      </w:pPr>
      <w:r w:rsidRPr="0060569A">
        <w:rPr>
          <w:rFonts w:ascii="DIN-Regular" w:hAnsi="DIN-Regular"/>
          <w:szCs w:val="24"/>
        </w:rPr>
        <w:t>PART 2</w:t>
      </w:r>
    </w:p>
    <w:p w14:paraId="57D00B9F" w14:textId="77777777" w:rsidR="00416FE9" w:rsidRPr="0060569A" w:rsidRDefault="00416FE9" w:rsidP="00A40926">
      <w:pPr>
        <w:rPr>
          <w:rFonts w:ascii="DIN-Regular" w:hAnsi="DIN-Regular"/>
          <w:szCs w:val="24"/>
        </w:rPr>
      </w:pPr>
    </w:p>
    <w:p w14:paraId="635AA628" w14:textId="77777777" w:rsidR="00416FE9" w:rsidRPr="0060569A" w:rsidRDefault="00416FE9" w:rsidP="00A40926">
      <w:pPr>
        <w:pStyle w:val="BodyText2"/>
        <w:jc w:val="left"/>
        <w:rPr>
          <w:rFonts w:ascii="DIN-Regular" w:hAnsi="DIN-Regular"/>
          <w:szCs w:val="24"/>
        </w:rPr>
      </w:pPr>
      <w:r w:rsidRPr="0060569A">
        <w:rPr>
          <w:rFonts w:ascii="DIN-Regular" w:hAnsi="DIN-Regular"/>
          <w:szCs w:val="24"/>
        </w:rPr>
        <w:t>DISCLOSURE OF INTEREST AND PARTICIPATION BY DIRECTORS IN DECISIONS CONCERNING PROPOSED CONTRACTS OR TRANSACTIONS COMING BEFORE THE BOARD OF DIRECTORS</w:t>
      </w:r>
    </w:p>
    <w:p w14:paraId="27A52CBE" w14:textId="77777777" w:rsidR="00416FE9" w:rsidRPr="0060569A" w:rsidRDefault="00416FE9" w:rsidP="00A40926">
      <w:pPr>
        <w:rPr>
          <w:rFonts w:ascii="DIN-Regular" w:hAnsi="DIN-Regular"/>
          <w:szCs w:val="24"/>
        </w:rPr>
      </w:pPr>
    </w:p>
    <w:p w14:paraId="06B23132" w14:textId="77777777" w:rsidR="00416FE9" w:rsidRPr="0060569A" w:rsidRDefault="00416FE9" w:rsidP="00A40926">
      <w:pPr>
        <w:rPr>
          <w:rFonts w:ascii="DIN-Regular" w:hAnsi="DIN-Regular"/>
          <w:szCs w:val="24"/>
        </w:rPr>
      </w:pPr>
      <w:r w:rsidRPr="0060569A">
        <w:rPr>
          <w:rFonts w:ascii="DIN-Regular" w:hAnsi="DIN-Regular"/>
          <w:szCs w:val="24"/>
        </w:rPr>
        <w:t>2.1</w:t>
      </w:r>
      <w:r w:rsidRPr="0060569A">
        <w:rPr>
          <w:rFonts w:ascii="DIN-Regular" w:hAnsi="DIN-Regular"/>
          <w:szCs w:val="24"/>
        </w:rPr>
        <w:tab/>
      </w:r>
      <w:r w:rsidRPr="0060569A">
        <w:rPr>
          <w:rFonts w:ascii="DIN-Regular" w:hAnsi="DIN-Regular"/>
          <w:szCs w:val="24"/>
        </w:rPr>
        <w:tab/>
        <w:t>Every Director who:</w:t>
      </w:r>
    </w:p>
    <w:p w14:paraId="7D15F92B" w14:textId="77777777" w:rsidR="00416FE9" w:rsidRPr="0060569A" w:rsidRDefault="00416FE9" w:rsidP="00A40926">
      <w:pPr>
        <w:rPr>
          <w:rFonts w:ascii="DIN-Regular" w:hAnsi="DIN-Regular"/>
          <w:szCs w:val="24"/>
        </w:rPr>
      </w:pPr>
    </w:p>
    <w:p w14:paraId="4F04D4B1" w14:textId="77777777" w:rsidR="00416FE9" w:rsidRPr="0060569A" w:rsidRDefault="00416FE9" w:rsidP="00A40926">
      <w:pPr>
        <w:numPr>
          <w:ilvl w:val="0"/>
          <w:numId w:val="4"/>
        </w:numPr>
        <w:rPr>
          <w:rFonts w:ascii="DIN-Regular" w:hAnsi="DIN-Regular"/>
          <w:szCs w:val="24"/>
        </w:rPr>
      </w:pPr>
      <w:r w:rsidRPr="0060569A">
        <w:rPr>
          <w:rFonts w:ascii="DIN-Regular" w:hAnsi="DIN-Regular"/>
          <w:szCs w:val="24"/>
        </w:rPr>
        <w:t>is, in any way, directly or indirectly, interested in a proposed contract or transaction with the Corporation; or</w:t>
      </w:r>
    </w:p>
    <w:p w14:paraId="07605DB3" w14:textId="77777777" w:rsidR="00416FE9" w:rsidRPr="0060569A" w:rsidRDefault="00416FE9" w:rsidP="00A40926">
      <w:pPr>
        <w:ind w:left="1440"/>
        <w:rPr>
          <w:rFonts w:ascii="DIN-Regular" w:hAnsi="DIN-Regular"/>
          <w:szCs w:val="24"/>
        </w:rPr>
      </w:pPr>
    </w:p>
    <w:p w14:paraId="16F755E0" w14:textId="77777777" w:rsidR="00416FE9" w:rsidRPr="0060569A" w:rsidRDefault="00416FE9" w:rsidP="00A40926">
      <w:pPr>
        <w:numPr>
          <w:ilvl w:val="0"/>
          <w:numId w:val="4"/>
        </w:numPr>
        <w:rPr>
          <w:rFonts w:ascii="DIN-Regular" w:hAnsi="DIN-Regular"/>
          <w:szCs w:val="24"/>
        </w:rPr>
      </w:pPr>
      <w:r w:rsidRPr="0060569A">
        <w:rPr>
          <w:rFonts w:ascii="DIN-Regular" w:hAnsi="DIN-Regular"/>
          <w:szCs w:val="24"/>
        </w:rPr>
        <w:t>is interested in the result of any other proposed resolution of the Directors,</w:t>
      </w:r>
    </w:p>
    <w:p w14:paraId="29A62E8B" w14:textId="77777777" w:rsidR="00416FE9" w:rsidRPr="0060569A" w:rsidRDefault="00416FE9" w:rsidP="00A40926">
      <w:pPr>
        <w:rPr>
          <w:rFonts w:ascii="DIN-Regular" w:hAnsi="DIN-Regular"/>
          <w:szCs w:val="24"/>
        </w:rPr>
      </w:pPr>
    </w:p>
    <w:p w14:paraId="67545EDD" w14:textId="77777777" w:rsidR="00416FE9" w:rsidRPr="0060569A" w:rsidRDefault="00416FE9" w:rsidP="00A40926">
      <w:pPr>
        <w:rPr>
          <w:rFonts w:ascii="DIN-Regular" w:hAnsi="DIN-Regular"/>
          <w:szCs w:val="24"/>
        </w:rPr>
      </w:pPr>
      <w:r w:rsidRPr="0060569A">
        <w:rPr>
          <w:rFonts w:ascii="DIN-Regular" w:hAnsi="DIN-Regular"/>
          <w:szCs w:val="24"/>
        </w:rPr>
        <w:t>shall disclose the nature and extent of his interest at a meeting of the Directors and shall not participate in any decision of the Directors regarding the proposed contract, transaction, or resolution.</w:t>
      </w:r>
    </w:p>
    <w:p w14:paraId="2AC8325B" w14:textId="77777777" w:rsidR="00416FE9" w:rsidRPr="0060569A" w:rsidRDefault="00416FE9" w:rsidP="00A40926">
      <w:pPr>
        <w:rPr>
          <w:rFonts w:ascii="DIN-Regular" w:hAnsi="DIN-Regular"/>
          <w:szCs w:val="24"/>
        </w:rPr>
      </w:pPr>
    </w:p>
    <w:p w14:paraId="5D40A061" w14:textId="77777777" w:rsidR="00416FE9" w:rsidRPr="0060569A" w:rsidRDefault="00416FE9" w:rsidP="00A40926">
      <w:pPr>
        <w:rPr>
          <w:rFonts w:ascii="DIN-Regular" w:hAnsi="DIN-Regular"/>
          <w:szCs w:val="24"/>
        </w:rPr>
      </w:pPr>
      <w:r w:rsidRPr="0060569A">
        <w:rPr>
          <w:rFonts w:ascii="DIN-Regular" w:hAnsi="DIN-Regular"/>
          <w:szCs w:val="24"/>
        </w:rPr>
        <w:t>2.2</w:t>
      </w:r>
      <w:r w:rsidRPr="0060569A">
        <w:rPr>
          <w:rFonts w:ascii="DIN-Regular" w:hAnsi="DIN-Regular"/>
          <w:szCs w:val="24"/>
        </w:rPr>
        <w:tab/>
      </w:r>
      <w:r w:rsidRPr="0060569A">
        <w:rPr>
          <w:rFonts w:ascii="DIN-Regular" w:hAnsi="DIN-Regular"/>
          <w:szCs w:val="24"/>
        </w:rPr>
        <w:tab/>
        <w:t xml:space="preserve">Without restricting the generality of Section 2.1, a Director shall be deemed to be interested in a proposed contract, transaction, or resolution where he </w:t>
      </w:r>
      <w:r w:rsidRPr="0060569A">
        <w:rPr>
          <w:rFonts w:ascii="DIN-Regular" w:hAnsi="DIN-Regular"/>
          <w:szCs w:val="24"/>
        </w:rPr>
        <w:lastRenderedPageBreak/>
        <w:t>knows that any associate of his has an interest in the proposed contract, transaction, or resolution.</w:t>
      </w:r>
    </w:p>
    <w:p w14:paraId="1355827B" w14:textId="77777777" w:rsidR="00416FE9" w:rsidRPr="0060569A" w:rsidRDefault="00416FE9" w:rsidP="00A40926">
      <w:pPr>
        <w:rPr>
          <w:rFonts w:ascii="DIN-Regular" w:hAnsi="DIN-Regular"/>
          <w:szCs w:val="24"/>
        </w:rPr>
      </w:pPr>
    </w:p>
    <w:p w14:paraId="527B68F9" w14:textId="77777777" w:rsidR="00416FE9" w:rsidRPr="0060569A" w:rsidRDefault="00416FE9" w:rsidP="00A40926">
      <w:pPr>
        <w:rPr>
          <w:rFonts w:ascii="DIN-Regular" w:hAnsi="DIN-Regular"/>
          <w:szCs w:val="24"/>
        </w:rPr>
      </w:pPr>
      <w:r w:rsidRPr="0060569A">
        <w:rPr>
          <w:rFonts w:ascii="DIN-Regular" w:hAnsi="DIN-Regular"/>
          <w:szCs w:val="24"/>
        </w:rPr>
        <w:t>2.3</w:t>
      </w:r>
      <w:r w:rsidRPr="0060569A">
        <w:rPr>
          <w:rFonts w:ascii="DIN-Regular" w:hAnsi="DIN-Regular"/>
          <w:szCs w:val="24"/>
        </w:rPr>
        <w:tab/>
      </w:r>
      <w:r w:rsidRPr="0060569A">
        <w:rPr>
          <w:rFonts w:ascii="DIN-Regular" w:hAnsi="DIN-Regular"/>
          <w:szCs w:val="24"/>
        </w:rPr>
        <w:tab/>
        <w:t>The disclosure required where an interest exists pursuant to Section 2.1 shall be made:</w:t>
      </w:r>
    </w:p>
    <w:p w14:paraId="6376EC73" w14:textId="77777777" w:rsidR="00416FE9" w:rsidRPr="0060569A" w:rsidRDefault="00416FE9" w:rsidP="00A40926">
      <w:pPr>
        <w:rPr>
          <w:rFonts w:ascii="DIN-Regular" w:hAnsi="DIN-Regular"/>
          <w:szCs w:val="24"/>
        </w:rPr>
      </w:pPr>
    </w:p>
    <w:p w14:paraId="6459E95E" w14:textId="77777777" w:rsidR="00416FE9" w:rsidRPr="0060569A" w:rsidRDefault="00416FE9" w:rsidP="00A40926">
      <w:pPr>
        <w:numPr>
          <w:ilvl w:val="0"/>
          <w:numId w:val="5"/>
        </w:numPr>
        <w:rPr>
          <w:rFonts w:ascii="DIN-Regular" w:hAnsi="DIN-Regular"/>
          <w:szCs w:val="24"/>
        </w:rPr>
      </w:pPr>
      <w:r w:rsidRPr="0060569A">
        <w:rPr>
          <w:rFonts w:ascii="DIN-Regular" w:hAnsi="DIN-Regular"/>
          <w:szCs w:val="24"/>
        </w:rPr>
        <w:t>at the meeting of the Directors at which the proposed contract, transaction or resolutions is first considered;</w:t>
      </w:r>
    </w:p>
    <w:p w14:paraId="685AA312" w14:textId="77777777" w:rsidR="00416FE9" w:rsidRPr="0060569A" w:rsidRDefault="00416FE9" w:rsidP="00A40926">
      <w:pPr>
        <w:ind w:left="1440"/>
        <w:rPr>
          <w:rFonts w:ascii="DIN-Regular" w:hAnsi="DIN-Regular"/>
          <w:szCs w:val="24"/>
        </w:rPr>
      </w:pPr>
    </w:p>
    <w:p w14:paraId="782EE744" w14:textId="77777777" w:rsidR="00416FE9" w:rsidRPr="0060569A" w:rsidRDefault="00416FE9" w:rsidP="00A40926">
      <w:pPr>
        <w:numPr>
          <w:ilvl w:val="0"/>
          <w:numId w:val="5"/>
        </w:numPr>
        <w:rPr>
          <w:rFonts w:ascii="DIN-Regular" w:hAnsi="DIN-Regular"/>
          <w:szCs w:val="24"/>
        </w:rPr>
      </w:pPr>
      <w:r w:rsidRPr="0060569A">
        <w:rPr>
          <w:rFonts w:ascii="DIN-Regular" w:hAnsi="DIN-Regular"/>
          <w:szCs w:val="24"/>
        </w:rPr>
        <w:t>if the Director was not, at the time of the meeting referred to in Section 2.3(a), interested in the proposed contract, transaction or resolution, at the first meeting after he becomes interested; or</w:t>
      </w:r>
    </w:p>
    <w:p w14:paraId="3A6B13F7" w14:textId="77777777" w:rsidR="00416FE9" w:rsidRPr="0060569A" w:rsidRDefault="00416FE9" w:rsidP="00A40926">
      <w:pPr>
        <w:rPr>
          <w:rFonts w:ascii="DIN-Regular" w:hAnsi="DIN-Regular"/>
          <w:szCs w:val="24"/>
        </w:rPr>
      </w:pPr>
    </w:p>
    <w:p w14:paraId="38E9B2BD" w14:textId="77777777" w:rsidR="00416FE9" w:rsidRPr="0060569A" w:rsidRDefault="00416FE9" w:rsidP="00A40926">
      <w:pPr>
        <w:numPr>
          <w:ilvl w:val="0"/>
          <w:numId w:val="5"/>
        </w:numPr>
        <w:rPr>
          <w:rFonts w:ascii="DIN-Regular" w:hAnsi="DIN-Regular"/>
          <w:szCs w:val="24"/>
        </w:rPr>
      </w:pPr>
      <w:r w:rsidRPr="0060569A">
        <w:rPr>
          <w:rFonts w:ascii="DIN-Regular" w:hAnsi="DIN-Regular"/>
          <w:szCs w:val="24"/>
        </w:rPr>
        <w:t>at the first meeting after the relevant facts have come to his knowledge.</w:t>
      </w:r>
    </w:p>
    <w:p w14:paraId="787AC57D" w14:textId="77777777" w:rsidR="00416FE9" w:rsidRPr="0060569A" w:rsidRDefault="00416FE9" w:rsidP="00A40926">
      <w:pPr>
        <w:rPr>
          <w:rFonts w:ascii="DIN-Regular" w:hAnsi="DIN-Regular"/>
          <w:szCs w:val="24"/>
        </w:rPr>
      </w:pPr>
    </w:p>
    <w:p w14:paraId="18F73B88" w14:textId="77777777" w:rsidR="00416FE9" w:rsidRPr="0060569A" w:rsidRDefault="00416FE9" w:rsidP="00A40926">
      <w:pPr>
        <w:rPr>
          <w:rFonts w:ascii="DIN-Regular" w:hAnsi="DIN-Regular"/>
          <w:szCs w:val="24"/>
        </w:rPr>
      </w:pPr>
      <w:r w:rsidRPr="0060569A">
        <w:rPr>
          <w:rFonts w:ascii="DIN-Regular" w:hAnsi="DIN-Regular"/>
          <w:szCs w:val="24"/>
        </w:rPr>
        <w:t>2.4</w:t>
      </w:r>
      <w:r w:rsidRPr="0060569A">
        <w:rPr>
          <w:rFonts w:ascii="DIN-Regular" w:hAnsi="DIN-Regular"/>
          <w:szCs w:val="24"/>
        </w:rPr>
        <w:tab/>
      </w:r>
      <w:r w:rsidRPr="0060569A">
        <w:rPr>
          <w:rFonts w:ascii="DIN-Regular" w:hAnsi="DIN-Regular"/>
          <w:szCs w:val="24"/>
        </w:rPr>
        <w:tab/>
        <w:t>Where an interest exists pursuant to Section 2.1(a) a general notice in writing given by a Director of the Corporation to the Secretary of the Corporation to the effect that he is a member, Director or officer of a specified company, or that he is a partner in, or owner of, a specified firm, and that he has an interest in a specified company or firm, and giving the nature and extent of his interest, is a sufficient disclosure of interest.</w:t>
      </w:r>
    </w:p>
    <w:p w14:paraId="5FB39244" w14:textId="77777777" w:rsidR="00416FE9" w:rsidRPr="0060569A" w:rsidRDefault="00416FE9" w:rsidP="00A40926">
      <w:pPr>
        <w:rPr>
          <w:rFonts w:ascii="DIN-Regular" w:hAnsi="DIN-Regular"/>
          <w:szCs w:val="24"/>
        </w:rPr>
      </w:pPr>
    </w:p>
    <w:p w14:paraId="06FF2DF2" w14:textId="77777777" w:rsidR="00416FE9" w:rsidRPr="0060569A" w:rsidRDefault="00416FE9" w:rsidP="00A40926">
      <w:pPr>
        <w:rPr>
          <w:rFonts w:ascii="DIN-Regular" w:hAnsi="DIN-Regular"/>
          <w:szCs w:val="24"/>
        </w:rPr>
      </w:pPr>
      <w:r w:rsidRPr="0060569A">
        <w:rPr>
          <w:rFonts w:ascii="DIN-Regular" w:hAnsi="DIN-Regular"/>
          <w:szCs w:val="24"/>
        </w:rPr>
        <w:t>2.5</w:t>
      </w:r>
      <w:r w:rsidRPr="0060569A">
        <w:rPr>
          <w:rFonts w:ascii="DIN-Regular" w:hAnsi="DIN-Regular"/>
          <w:szCs w:val="24"/>
        </w:rPr>
        <w:tab/>
      </w:r>
      <w:r w:rsidRPr="0060569A">
        <w:rPr>
          <w:rFonts w:ascii="DIN-Regular" w:hAnsi="DIN-Regular"/>
          <w:szCs w:val="24"/>
        </w:rPr>
        <w:tab/>
        <w:t>A Director, who is interested pursuant to Section 2.1(a), shall not be counted in the quorum at a meeting of the Directors at which the proposed contract or transaction is approved.</w:t>
      </w:r>
    </w:p>
    <w:p w14:paraId="06925E55" w14:textId="77777777" w:rsidR="00416FE9" w:rsidRPr="0060569A" w:rsidRDefault="00416FE9" w:rsidP="00A40926">
      <w:pPr>
        <w:rPr>
          <w:rFonts w:ascii="DIN-Regular" w:hAnsi="DIN-Regular"/>
          <w:szCs w:val="24"/>
        </w:rPr>
      </w:pPr>
    </w:p>
    <w:p w14:paraId="383985F2" w14:textId="77777777" w:rsidR="00416FE9" w:rsidRPr="0060569A" w:rsidRDefault="00416FE9" w:rsidP="00A40926">
      <w:pPr>
        <w:rPr>
          <w:rFonts w:ascii="DIN-Regular" w:hAnsi="DIN-Regular"/>
          <w:szCs w:val="24"/>
        </w:rPr>
      </w:pPr>
      <w:r w:rsidRPr="0060569A">
        <w:rPr>
          <w:rFonts w:ascii="DIN-Regular" w:hAnsi="DIN-Regular"/>
          <w:szCs w:val="24"/>
        </w:rPr>
        <w:t>2.6</w:t>
      </w:r>
      <w:r w:rsidRPr="0060569A">
        <w:rPr>
          <w:rFonts w:ascii="DIN-Regular" w:hAnsi="DIN-Regular"/>
          <w:szCs w:val="24"/>
        </w:rPr>
        <w:tab/>
      </w:r>
      <w:r w:rsidRPr="0060569A">
        <w:rPr>
          <w:rFonts w:ascii="DIN-Regular" w:hAnsi="DIN-Regular"/>
          <w:szCs w:val="24"/>
        </w:rPr>
        <w:tab/>
        <w:t>The disclosure required by Section 2.1 on the part of any Director shall be recorded in the minutes of the meeting of the Board of Directors of the Corporation at which such disclosure was made.</w:t>
      </w:r>
    </w:p>
    <w:p w14:paraId="11D46F0E" w14:textId="77777777" w:rsidR="00416FE9" w:rsidRPr="0060569A" w:rsidRDefault="00416FE9" w:rsidP="00A40926">
      <w:pPr>
        <w:rPr>
          <w:rFonts w:ascii="DIN-Regular" w:hAnsi="DIN-Regular"/>
          <w:szCs w:val="24"/>
        </w:rPr>
      </w:pPr>
    </w:p>
    <w:p w14:paraId="1DB53345" w14:textId="77777777" w:rsidR="00416FE9" w:rsidRPr="0060569A" w:rsidRDefault="00416FE9" w:rsidP="00A40926">
      <w:pPr>
        <w:rPr>
          <w:rFonts w:ascii="DIN-Regular" w:hAnsi="DIN-Regular"/>
          <w:szCs w:val="24"/>
        </w:rPr>
      </w:pPr>
      <w:r w:rsidRPr="0060569A">
        <w:rPr>
          <w:rFonts w:ascii="DIN-Regular" w:hAnsi="DIN-Regular"/>
          <w:szCs w:val="24"/>
        </w:rPr>
        <w:t>2.7</w:t>
      </w:r>
      <w:r w:rsidRPr="0060569A">
        <w:rPr>
          <w:rFonts w:ascii="DIN-Regular" w:hAnsi="DIN-Regular"/>
          <w:szCs w:val="24"/>
        </w:rPr>
        <w:tab/>
      </w:r>
      <w:r w:rsidRPr="0060569A">
        <w:rPr>
          <w:rFonts w:ascii="DIN-Regular" w:hAnsi="DIN-Regular"/>
          <w:szCs w:val="24"/>
        </w:rPr>
        <w:tab/>
        <w:t>If a contract or transaction has been approved at a meeting of the Directors of the Corporation at which a Director who is interested therein in any way, directly or indirectly, was not present and that Director subsequently discloses his interest at a meeting of the Directors, then that Director will be deemed to have complied with the disclosure requirements arising from Section 2.1</w:t>
      </w:r>
      <w:r w:rsidR="00A5502D">
        <w:rPr>
          <w:rFonts w:ascii="DIN-Regular" w:hAnsi="DIN-Regular"/>
          <w:szCs w:val="24"/>
        </w:rPr>
        <w:t xml:space="preserve"> </w:t>
      </w:r>
      <w:r w:rsidRPr="0060569A">
        <w:rPr>
          <w:rFonts w:ascii="DIN-Regular" w:hAnsi="DIN-Regular"/>
          <w:szCs w:val="24"/>
        </w:rPr>
        <w:t>(a):</w:t>
      </w:r>
    </w:p>
    <w:p w14:paraId="4B7CA6F9" w14:textId="77777777" w:rsidR="00416FE9" w:rsidRPr="0060569A" w:rsidRDefault="00416FE9" w:rsidP="00A40926">
      <w:pPr>
        <w:rPr>
          <w:rFonts w:ascii="DIN-Regular" w:hAnsi="DIN-Regular"/>
          <w:szCs w:val="24"/>
        </w:rPr>
      </w:pPr>
    </w:p>
    <w:p w14:paraId="081E6E2F" w14:textId="77777777" w:rsidR="00416FE9" w:rsidRPr="0060569A" w:rsidRDefault="00416FE9" w:rsidP="00A40926">
      <w:pPr>
        <w:numPr>
          <w:ilvl w:val="0"/>
          <w:numId w:val="6"/>
        </w:numPr>
        <w:rPr>
          <w:rFonts w:ascii="DIN-Regular" w:hAnsi="DIN-Regular"/>
          <w:szCs w:val="24"/>
        </w:rPr>
      </w:pPr>
      <w:r w:rsidRPr="0060569A">
        <w:rPr>
          <w:rFonts w:ascii="DIN-Regular" w:hAnsi="DIN-Regular"/>
          <w:szCs w:val="24"/>
        </w:rPr>
        <w:t>where the contract or transaction was approved by the Directors but not entered into by the Corporation, if, after disclosure of the Director’s interest, the Board subsequently ratifies or confirms that contract or transaction by a decision in which that Director does not participate; or</w:t>
      </w:r>
    </w:p>
    <w:p w14:paraId="1275BEBE" w14:textId="77777777" w:rsidR="00416FE9" w:rsidRPr="0060569A" w:rsidRDefault="00416FE9" w:rsidP="00A40926">
      <w:pPr>
        <w:ind w:left="1440"/>
        <w:rPr>
          <w:rFonts w:ascii="DIN-Regular" w:hAnsi="DIN-Regular"/>
          <w:szCs w:val="24"/>
        </w:rPr>
      </w:pPr>
    </w:p>
    <w:p w14:paraId="4A23454E" w14:textId="77777777" w:rsidR="00416FE9" w:rsidRPr="0060569A" w:rsidRDefault="00416FE9" w:rsidP="00A40926">
      <w:pPr>
        <w:numPr>
          <w:ilvl w:val="0"/>
          <w:numId w:val="6"/>
        </w:numPr>
        <w:rPr>
          <w:rFonts w:ascii="DIN-Regular" w:hAnsi="DIN-Regular"/>
          <w:szCs w:val="24"/>
        </w:rPr>
      </w:pPr>
      <w:r w:rsidRPr="0060569A">
        <w:rPr>
          <w:rFonts w:ascii="DIN-Regular" w:hAnsi="DIN-Regular"/>
          <w:szCs w:val="24"/>
        </w:rPr>
        <w:t>where the contract or transaction has been approved by the Directors and entered into by the Corporation, if, in the opinion of the Board of Directors, or alternatively in the opinion of the Corporation’s accountants where the Directors in their discretion have referred the matter to them, the contract or transaction was reasonable and fair to the Corporation at the time it was entered into.</w:t>
      </w:r>
    </w:p>
    <w:p w14:paraId="4626A9B6" w14:textId="77777777" w:rsidR="00416FE9" w:rsidRPr="0060569A" w:rsidRDefault="00416FE9" w:rsidP="00A40926">
      <w:pPr>
        <w:rPr>
          <w:rFonts w:ascii="DIN-Regular" w:hAnsi="DIN-Regular"/>
          <w:szCs w:val="24"/>
        </w:rPr>
      </w:pPr>
    </w:p>
    <w:p w14:paraId="544985EE" w14:textId="77777777" w:rsidR="00416FE9" w:rsidRPr="0060569A" w:rsidRDefault="00416FE9" w:rsidP="00A40926">
      <w:pPr>
        <w:rPr>
          <w:rFonts w:ascii="DIN-Regular" w:hAnsi="DIN-Regular"/>
          <w:szCs w:val="24"/>
        </w:rPr>
      </w:pPr>
    </w:p>
    <w:p w14:paraId="23A3DAFF" w14:textId="77777777" w:rsidR="00416FE9" w:rsidRPr="0060569A" w:rsidRDefault="00416FE9" w:rsidP="00A40926">
      <w:pPr>
        <w:pStyle w:val="Heading1"/>
        <w:jc w:val="left"/>
        <w:rPr>
          <w:rFonts w:ascii="DIN-Regular" w:hAnsi="DIN-Regular"/>
          <w:szCs w:val="24"/>
        </w:rPr>
      </w:pPr>
      <w:r w:rsidRPr="0060569A">
        <w:rPr>
          <w:rFonts w:ascii="DIN-Regular" w:hAnsi="DIN-Regular"/>
          <w:szCs w:val="24"/>
        </w:rPr>
        <w:t>PART 3</w:t>
      </w:r>
    </w:p>
    <w:p w14:paraId="601532D0" w14:textId="77777777" w:rsidR="00416FE9" w:rsidRPr="0060569A" w:rsidRDefault="00416FE9" w:rsidP="00A40926">
      <w:pPr>
        <w:rPr>
          <w:rFonts w:ascii="DIN-Regular" w:hAnsi="DIN-Regular"/>
          <w:szCs w:val="24"/>
        </w:rPr>
      </w:pPr>
    </w:p>
    <w:p w14:paraId="284B4F06" w14:textId="77777777" w:rsidR="00416FE9" w:rsidRPr="0060569A" w:rsidRDefault="00416FE9" w:rsidP="00A40926">
      <w:pPr>
        <w:pStyle w:val="BodyText2"/>
        <w:jc w:val="left"/>
        <w:rPr>
          <w:rFonts w:ascii="DIN-Regular" w:hAnsi="DIN-Regular"/>
          <w:szCs w:val="24"/>
        </w:rPr>
      </w:pPr>
      <w:r w:rsidRPr="0060569A">
        <w:rPr>
          <w:rFonts w:ascii="DIN-Regular" w:hAnsi="DIN-Regular"/>
          <w:szCs w:val="24"/>
        </w:rPr>
        <w:t>DISCLOSURE OF INTEREST IN CONTRACTS OR TRANSACTIONS NOT BROUGHT BEFORE THE BOARD OF DIRECTORS</w:t>
      </w:r>
    </w:p>
    <w:p w14:paraId="6C235D83" w14:textId="77777777" w:rsidR="00416FE9" w:rsidRPr="0060569A" w:rsidRDefault="00416FE9" w:rsidP="00A40926">
      <w:pPr>
        <w:rPr>
          <w:rFonts w:ascii="DIN-Regular" w:hAnsi="DIN-Regular"/>
          <w:szCs w:val="24"/>
        </w:rPr>
      </w:pPr>
    </w:p>
    <w:p w14:paraId="23C75D9B" w14:textId="77777777" w:rsidR="00416FE9" w:rsidRPr="0060569A" w:rsidRDefault="00416FE9" w:rsidP="00A40926">
      <w:pPr>
        <w:rPr>
          <w:rFonts w:ascii="DIN-Regular" w:hAnsi="DIN-Regular"/>
          <w:szCs w:val="24"/>
        </w:rPr>
      </w:pPr>
      <w:r w:rsidRPr="0060569A">
        <w:rPr>
          <w:rFonts w:ascii="DIN-Regular" w:hAnsi="DIN-Regular"/>
          <w:szCs w:val="24"/>
        </w:rPr>
        <w:t>3.1</w:t>
      </w:r>
      <w:r w:rsidRPr="0060569A">
        <w:rPr>
          <w:rFonts w:ascii="DIN-Regular" w:hAnsi="DIN-Regular"/>
          <w:szCs w:val="24"/>
        </w:rPr>
        <w:tab/>
      </w:r>
      <w:r w:rsidRPr="0060569A">
        <w:rPr>
          <w:rFonts w:ascii="DIN-Regular" w:hAnsi="DIN-Regular"/>
          <w:szCs w:val="24"/>
        </w:rPr>
        <w:tab/>
        <w:t>Where the Corporation proposes to enter into a contract in which a Director has an interest but which is not, to the Director’s knowledge, to be brought before the Board of Directors for its approval, the Director shall immediately disclose the nature and extent of his interest in the proposed contract or transaction to the secretary of the Corporation (who shall convey the nature of that interest to the officer of the Corporation responsible for the proposed contract or transaction) and thereafter to the Board of Directors at the next ensuing meeting of the Directors and the Director shall not participate in any decision of the Directors in respect of such proposed contract or transaction.</w:t>
      </w:r>
    </w:p>
    <w:p w14:paraId="325ED641" w14:textId="77777777" w:rsidR="00416FE9" w:rsidRPr="0060569A" w:rsidRDefault="00416FE9" w:rsidP="00A40926">
      <w:pPr>
        <w:rPr>
          <w:rFonts w:ascii="DIN-Regular" w:hAnsi="DIN-Regular"/>
          <w:szCs w:val="24"/>
        </w:rPr>
      </w:pPr>
    </w:p>
    <w:p w14:paraId="7B4E585F" w14:textId="77777777" w:rsidR="00416FE9" w:rsidRPr="0060569A" w:rsidRDefault="00416FE9" w:rsidP="00A40926">
      <w:pPr>
        <w:rPr>
          <w:rFonts w:ascii="DIN-Regular" w:hAnsi="DIN-Regular"/>
          <w:szCs w:val="24"/>
        </w:rPr>
      </w:pPr>
      <w:r w:rsidRPr="0060569A">
        <w:rPr>
          <w:rFonts w:ascii="DIN-Regular" w:hAnsi="DIN-Regular"/>
          <w:szCs w:val="24"/>
        </w:rPr>
        <w:t>3.2</w:t>
      </w:r>
      <w:r w:rsidRPr="0060569A">
        <w:rPr>
          <w:rFonts w:ascii="DIN-Regular" w:hAnsi="DIN-Regular"/>
          <w:szCs w:val="24"/>
        </w:rPr>
        <w:tab/>
      </w:r>
      <w:r w:rsidRPr="0060569A">
        <w:rPr>
          <w:rFonts w:ascii="DIN-Regular" w:hAnsi="DIN-Regular"/>
          <w:szCs w:val="24"/>
        </w:rPr>
        <w:tab/>
        <w:t>Where the Corporation has entered into a contract in which a Director has an interest, either directly or indirectly, without the contract having first been approved by the Board of Directors and prior to the Director having knowledge of the contract, that Director shall disclose the nature and extent of his interest in the contract or transaction at the first meeting of the Directors after the relevant facts have come to his knowledge.</w:t>
      </w:r>
    </w:p>
    <w:p w14:paraId="07A12FC6" w14:textId="77777777" w:rsidR="00416FE9" w:rsidRPr="0060569A" w:rsidRDefault="00416FE9" w:rsidP="00A40926">
      <w:pPr>
        <w:rPr>
          <w:rFonts w:ascii="DIN-Regular" w:hAnsi="DIN-Regular"/>
          <w:szCs w:val="24"/>
        </w:rPr>
      </w:pPr>
    </w:p>
    <w:p w14:paraId="4DB26AC3" w14:textId="77777777" w:rsidR="00416FE9" w:rsidRPr="0060569A" w:rsidRDefault="00416FE9" w:rsidP="00A40926">
      <w:pPr>
        <w:rPr>
          <w:rFonts w:ascii="DIN-Regular" w:hAnsi="DIN-Regular"/>
          <w:szCs w:val="24"/>
        </w:rPr>
      </w:pPr>
      <w:r w:rsidRPr="0060569A">
        <w:rPr>
          <w:rFonts w:ascii="DIN-Regular" w:hAnsi="DIN-Regular"/>
          <w:szCs w:val="24"/>
        </w:rPr>
        <w:t>3.3</w:t>
      </w:r>
      <w:r w:rsidRPr="0060569A">
        <w:rPr>
          <w:rFonts w:ascii="DIN-Regular" w:hAnsi="DIN-Regular"/>
          <w:szCs w:val="24"/>
        </w:rPr>
        <w:tab/>
      </w:r>
      <w:r w:rsidRPr="0060569A">
        <w:rPr>
          <w:rFonts w:ascii="DIN-Regular" w:hAnsi="DIN-Regular"/>
          <w:szCs w:val="24"/>
        </w:rPr>
        <w:tab/>
        <w:t>In the case of similar contracts or transactions that are, or may be expected to be, of a recurring nature and which are made, or will be made, in the ordinary course of the operation of the Corporation (and which are not concession contracts), a Director who is interested therein shall be deemed to have complied with the disclosure requirements of Sections 3.1 and 3.2 if annually, on each December 31</w:t>
      </w:r>
      <w:r w:rsidRPr="0060569A">
        <w:rPr>
          <w:rFonts w:ascii="DIN-Regular" w:hAnsi="DIN-Regular"/>
          <w:szCs w:val="24"/>
          <w:vertAlign w:val="superscript"/>
        </w:rPr>
        <w:t>st</w:t>
      </w:r>
      <w:r w:rsidRPr="0060569A">
        <w:rPr>
          <w:rFonts w:ascii="DIN-Regular" w:hAnsi="DIN-Regular"/>
          <w:szCs w:val="24"/>
        </w:rPr>
        <w:t>, he makes a single full disclosure of the nature and extent of his interest in such contracts or transactions as set out in Part 4.</w:t>
      </w:r>
    </w:p>
    <w:p w14:paraId="50B69EA5" w14:textId="77777777" w:rsidR="00416FE9" w:rsidRPr="0060569A" w:rsidRDefault="00416FE9" w:rsidP="00A40926">
      <w:pPr>
        <w:rPr>
          <w:rFonts w:ascii="DIN-Regular" w:hAnsi="DIN-Regular"/>
          <w:szCs w:val="24"/>
        </w:rPr>
      </w:pPr>
    </w:p>
    <w:p w14:paraId="06C1E7EA" w14:textId="77777777" w:rsidR="004A7B21" w:rsidRDefault="004A7B21" w:rsidP="00A40926">
      <w:pPr>
        <w:pStyle w:val="Heading1"/>
        <w:jc w:val="left"/>
        <w:rPr>
          <w:rFonts w:ascii="DIN-Regular" w:hAnsi="DIN-Regular"/>
          <w:szCs w:val="24"/>
        </w:rPr>
      </w:pPr>
    </w:p>
    <w:p w14:paraId="6366222E" w14:textId="77777777" w:rsidR="004A7B21" w:rsidRDefault="004A7B21" w:rsidP="00A40926">
      <w:pPr>
        <w:pStyle w:val="Heading1"/>
        <w:jc w:val="left"/>
        <w:rPr>
          <w:rFonts w:ascii="DIN-Regular" w:hAnsi="DIN-Regular"/>
          <w:szCs w:val="24"/>
        </w:rPr>
      </w:pPr>
    </w:p>
    <w:p w14:paraId="08F0F7B0" w14:textId="57EABD1F" w:rsidR="00416FE9" w:rsidRPr="0060569A" w:rsidRDefault="00416FE9" w:rsidP="00A40926">
      <w:pPr>
        <w:pStyle w:val="Heading1"/>
        <w:jc w:val="left"/>
        <w:rPr>
          <w:rFonts w:ascii="DIN-Regular" w:hAnsi="DIN-Regular"/>
          <w:szCs w:val="24"/>
        </w:rPr>
      </w:pPr>
      <w:r w:rsidRPr="0060569A">
        <w:rPr>
          <w:rFonts w:ascii="DIN-Regular" w:hAnsi="DIN-Regular"/>
          <w:szCs w:val="24"/>
        </w:rPr>
        <w:t>PART 4</w:t>
      </w:r>
    </w:p>
    <w:p w14:paraId="1F5AC2F4" w14:textId="77777777" w:rsidR="00416FE9" w:rsidRPr="0060569A" w:rsidRDefault="00416FE9" w:rsidP="00A40926">
      <w:pPr>
        <w:rPr>
          <w:rFonts w:ascii="DIN-Regular" w:hAnsi="DIN-Regular"/>
          <w:szCs w:val="24"/>
        </w:rPr>
      </w:pPr>
    </w:p>
    <w:p w14:paraId="77F5BDF7" w14:textId="77777777" w:rsidR="00416FE9" w:rsidRPr="0060569A" w:rsidRDefault="00416FE9" w:rsidP="00A40926">
      <w:pPr>
        <w:pStyle w:val="Heading2"/>
        <w:jc w:val="left"/>
        <w:rPr>
          <w:rFonts w:ascii="DIN-Regular" w:hAnsi="DIN-Regular"/>
          <w:szCs w:val="24"/>
        </w:rPr>
      </w:pPr>
      <w:r w:rsidRPr="0060569A">
        <w:rPr>
          <w:rFonts w:ascii="DIN-Regular" w:hAnsi="DIN-Regular"/>
          <w:szCs w:val="24"/>
        </w:rPr>
        <w:t>DISCLOSURE STATEMENTS</w:t>
      </w:r>
    </w:p>
    <w:p w14:paraId="298596D5" w14:textId="77777777" w:rsidR="00416FE9" w:rsidRPr="0060569A" w:rsidRDefault="00416FE9" w:rsidP="00A40926">
      <w:pPr>
        <w:rPr>
          <w:rFonts w:ascii="DIN-Regular" w:hAnsi="DIN-Regular"/>
          <w:szCs w:val="24"/>
        </w:rPr>
      </w:pPr>
    </w:p>
    <w:p w14:paraId="04F824A7" w14:textId="77777777" w:rsidR="00416FE9" w:rsidRPr="0060569A" w:rsidRDefault="00416FE9" w:rsidP="00A40926">
      <w:pPr>
        <w:rPr>
          <w:rFonts w:ascii="DIN-Regular" w:hAnsi="DIN-Regular"/>
          <w:szCs w:val="24"/>
        </w:rPr>
      </w:pPr>
      <w:r w:rsidRPr="0060569A">
        <w:rPr>
          <w:rFonts w:ascii="DIN-Regular" w:hAnsi="DIN-Regular"/>
          <w:szCs w:val="24"/>
        </w:rPr>
        <w:t>4.1</w:t>
      </w:r>
      <w:r w:rsidRPr="0060569A">
        <w:rPr>
          <w:rFonts w:ascii="DIN-Regular" w:hAnsi="DIN-Regular"/>
          <w:szCs w:val="24"/>
        </w:rPr>
        <w:tab/>
      </w:r>
      <w:r w:rsidRPr="0060569A">
        <w:rPr>
          <w:rFonts w:ascii="DIN-Regular" w:hAnsi="DIN-Regular"/>
          <w:szCs w:val="24"/>
        </w:rPr>
        <w:tab/>
        <w:t>Every Director of the Corporation shall file a disclosure statement prior to the first meeting following the date upon which he becomes a Director and thereafter annually on each December 31</w:t>
      </w:r>
      <w:r w:rsidRPr="0060569A">
        <w:rPr>
          <w:rFonts w:ascii="DIN-Regular" w:hAnsi="DIN-Regular"/>
          <w:szCs w:val="24"/>
          <w:vertAlign w:val="superscript"/>
        </w:rPr>
        <w:t>st</w:t>
      </w:r>
      <w:r w:rsidRPr="0060569A">
        <w:rPr>
          <w:rFonts w:ascii="DIN-Regular" w:hAnsi="DIN-Regular"/>
          <w:szCs w:val="24"/>
        </w:rPr>
        <w:t>.</w:t>
      </w:r>
    </w:p>
    <w:p w14:paraId="3EA2C1C8" w14:textId="77777777" w:rsidR="00416FE9" w:rsidRPr="0060569A" w:rsidRDefault="00416FE9" w:rsidP="00A40926">
      <w:pPr>
        <w:rPr>
          <w:rFonts w:ascii="DIN-Regular" w:hAnsi="DIN-Regular"/>
          <w:szCs w:val="24"/>
        </w:rPr>
      </w:pPr>
    </w:p>
    <w:p w14:paraId="04F0E875" w14:textId="77777777" w:rsidR="00416FE9" w:rsidRPr="0060569A" w:rsidRDefault="00416FE9" w:rsidP="00A40926">
      <w:pPr>
        <w:rPr>
          <w:rFonts w:ascii="DIN-Regular" w:hAnsi="DIN-Regular"/>
          <w:szCs w:val="24"/>
        </w:rPr>
      </w:pPr>
      <w:r w:rsidRPr="0060569A">
        <w:rPr>
          <w:rFonts w:ascii="DIN-Regular" w:hAnsi="DIN-Regular"/>
          <w:szCs w:val="24"/>
        </w:rPr>
        <w:t>4.2</w:t>
      </w:r>
      <w:r w:rsidRPr="0060569A">
        <w:rPr>
          <w:rFonts w:ascii="DIN-Regular" w:hAnsi="DIN-Regular"/>
          <w:szCs w:val="24"/>
        </w:rPr>
        <w:tab/>
      </w:r>
      <w:r w:rsidRPr="0060569A">
        <w:rPr>
          <w:rFonts w:ascii="DIN-Regular" w:hAnsi="DIN-Regular"/>
          <w:szCs w:val="24"/>
        </w:rPr>
        <w:tab/>
        <w:t>The disclosure statement shall set out:</w:t>
      </w:r>
    </w:p>
    <w:p w14:paraId="291278F8" w14:textId="77777777" w:rsidR="00416FE9" w:rsidRPr="0060569A" w:rsidRDefault="00416FE9" w:rsidP="00A40926">
      <w:pPr>
        <w:rPr>
          <w:rFonts w:ascii="DIN-Regular" w:hAnsi="DIN-Regular"/>
          <w:szCs w:val="24"/>
        </w:rPr>
      </w:pPr>
    </w:p>
    <w:p w14:paraId="44B778DE" w14:textId="77777777" w:rsidR="00416FE9" w:rsidRPr="0060569A" w:rsidRDefault="00416FE9" w:rsidP="00A40926">
      <w:pPr>
        <w:numPr>
          <w:ilvl w:val="0"/>
          <w:numId w:val="7"/>
        </w:numPr>
        <w:rPr>
          <w:rFonts w:ascii="DIN-Regular" w:hAnsi="DIN-Regular"/>
          <w:szCs w:val="24"/>
        </w:rPr>
      </w:pPr>
      <w:r w:rsidRPr="0060569A">
        <w:rPr>
          <w:rFonts w:ascii="DIN-Regular" w:hAnsi="DIN-Regular"/>
          <w:szCs w:val="24"/>
        </w:rPr>
        <w:t>all of the information required to be declared under Section 1.1;</w:t>
      </w:r>
    </w:p>
    <w:p w14:paraId="4DA4AE05" w14:textId="77777777" w:rsidR="00416FE9" w:rsidRPr="0060569A" w:rsidRDefault="00416FE9" w:rsidP="00A40926">
      <w:pPr>
        <w:ind w:left="1440"/>
        <w:rPr>
          <w:rFonts w:ascii="DIN-Regular" w:hAnsi="DIN-Regular"/>
          <w:szCs w:val="24"/>
        </w:rPr>
      </w:pPr>
    </w:p>
    <w:p w14:paraId="41B4D9B2" w14:textId="77777777" w:rsidR="00416FE9" w:rsidRPr="0060569A" w:rsidRDefault="00416FE9" w:rsidP="00A40926">
      <w:pPr>
        <w:numPr>
          <w:ilvl w:val="0"/>
          <w:numId w:val="7"/>
        </w:numPr>
        <w:rPr>
          <w:rFonts w:ascii="DIN-Regular" w:hAnsi="DIN-Regular"/>
          <w:szCs w:val="24"/>
        </w:rPr>
      </w:pPr>
      <w:r w:rsidRPr="0060569A">
        <w:rPr>
          <w:rFonts w:ascii="DIN-Regular" w:hAnsi="DIN-Regular"/>
          <w:szCs w:val="24"/>
        </w:rPr>
        <w:t>the name of every company in which the Director, or any trustee or nominee of his behalf, directly or indirectly holds 10% or more of its issued shares, and a statement of the type of business ordinarily carried on by that company;</w:t>
      </w:r>
    </w:p>
    <w:p w14:paraId="5210605F" w14:textId="77777777" w:rsidR="00416FE9" w:rsidRPr="0060569A" w:rsidRDefault="00416FE9" w:rsidP="00A40926">
      <w:pPr>
        <w:rPr>
          <w:rFonts w:ascii="DIN-Regular" w:hAnsi="DIN-Regular"/>
          <w:szCs w:val="24"/>
        </w:rPr>
      </w:pPr>
    </w:p>
    <w:p w14:paraId="594E0D21" w14:textId="77777777" w:rsidR="00416FE9" w:rsidRPr="0060569A" w:rsidRDefault="00416FE9" w:rsidP="00A40926">
      <w:pPr>
        <w:numPr>
          <w:ilvl w:val="0"/>
          <w:numId w:val="7"/>
        </w:numPr>
        <w:rPr>
          <w:rFonts w:ascii="DIN-Regular" w:hAnsi="DIN-Regular"/>
          <w:szCs w:val="24"/>
        </w:rPr>
      </w:pPr>
      <w:r w:rsidRPr="0060569A">
        <w:rPr>
          <w:rFonts w:ascii="DIN-Regular" w:hAnsi="DIN-Regular"/>
          <w:szCs w:val="24"/>
        </w:rPr>
        <w:t xml:space="preserve">the name of every business enterprise in respect of which the Director receives financial remuneration for services performed by him as an owner or part owner, director, trustee, or employee, or from which he received any amount required to be included as income under the </w:t>
      </w:r>
      <w:r w:rsidRPr="0060569A">
        <w:rPr>
          <w:rFonts w:ascii="DIN-Regular" w:hAnsi="DIN-Regular"/>
          <w:szCs w:val="24"/>
          <w:u w:val="single"/>
        </w:rPr>
        <w:t>Income Tax Act (Canada)</w:t>
      </w:r>
      <w:r w:rsidRPr="0060569A">
        <w:rPr>
          <w:rFonts w:ascii="DIN-Regular" w:hAnsi="DIN-Regular"/>
          <w:szCs w:val="24"/>
        </w:rPr>
        <w:t>;</w:t>
      </w:r>
    </w:p>
    <w:p w14:paraId="225A850E" w14:textId="77777777" w:rsidR="00416FE9" w:rsidRPr="0060569A" w:rsidRDefault="00416FE9" w:rsidP="00A40926">
      <w:pPr>
        <w:rPr>
          <w:rFonts w:ascii="DIN-Regular" w:hAnsi="DIN-Regular"/>
          <w:szCs w:val="24"/>
        </w:rPr>
      </w:pPr>
    </w:p>
    <w:p w14:paraId="05AF2A4E" w14:textId="77777777" w:rsidR="00416FE9" w:rsidRPr="0060569A" w:rsidRDefault="00416FE9" w:rsidP="00A40926">
      <w:pPr>
        <w:numPr>
          <w:ilvl w:val="0"/>
          <w:numId w:val="7"/>
        </w:numPr>
        <w:rPr>
          <w:rFonts w:ascii="DIN-Regular" w:hAnsi="DIN-Regular"/>
          <w:szCs w:val="24"/>
        </w:rPr>
      </w:pPr>
      <w:r w:rsidRPr="0060569A">
        <w:rPr>
          <w:rFonts w:ascii="DIN-Regular" w:hAnsi="DIN-Regular"/>
          <w:szCs w:val="24"/>
        </w:rPr>
        <w:t>the name of every subsidiary of a company referred to in Section 4.2(b), and a statement of the type of business ordinarily carried on by the subsidiary;</w:t>
      </w:r>
    </w:p>
    <w:p w14:paraId="2BF69900" w14:textId="77777777" w:rsidR="00416FE9" w:rsidRPr="0060569A" w:rsidRDefault="00416FE9" w:rsidP="00A40926">
      <w:pPr>
        <w:rPr>
          <w:rFonts w:ascii="DIN-Regular" w:hAnsi="DIN-Regular"/>
          <w:szCs w:val="24"/>
        </w:rPr>
      </w:pPr>
    </w:p>
    <w:p w14:paraId="2E58645A" w14:textId="77777777" w:rsidR="00416FE9" w:rsidRPr="0060569A" w:rsidRDefault="00416FE9" w:rsidP="00A40926">
      <w:pPr>
        <w:numPr>
          <w:ilvl w:val="0"/>
          <w:numId w:val="7"/>
        </w:numPr>
        <w:rPr>
          <w:rFonts w:ascii="DIN-Regular" w:hAnsi="DIN-Regular"/>
          <w:szCs w:val="24"/>
        </w:rPr>
      </w:pPr>
      <w:r w:rsidRPr="0060569A">
        <w:rPr>
          <w:rFonts w:ascii="DIN-Regular" w:hAnsi="DIN-Regular"/>
          <w:szCs w:val="24"/>
        </w:rPr>
        <w:t>the name of every company that is affiliated with a company referred to in Section 4.2(b) and with every subsidiary referred to in Section 4.2(d) together with a statement of the type of business ordinarily carried on by the affiliate;</w:t>
      </w:r>
    </w:p>
    <w:p w14:paraId="100E91E3" w14:textId="77777777" w:rsidR="00416FE9" w:rsidRPr="0060569A" w:rsidRDefault="00416FE9" w:rsidP="00A40926">
      <w:pPr>
        <w:rPr>
          <w:rFonts w:ascii="DIN-Regular" w:hAnsi="DIN-Regular"/>
          <w:szCs w:val="24"/>
        </w:rPr>
      </w:pPr>
    </w:p>
    <w:p w14:paraId="19FF65FE" w14:textId="77777777" w:rsidR="00416FE9" w:rsidRPr="0060569A" w:rsidRDefault="00416FE9" w:rsidP="00A40926">
      <w:pPr>
        <w:numPr>
          <w:ilvl w:val="0"/>
          <w:numId w:val="7"/>
        </w:numPr>
        <w:rPr>
          <w:rFonts w:ascii="DIN-Regular" w:hAnsi="DIN-Regular"/>
          <w:szCs w:val="24"/>
        </w:rPr>
      </w:pPr>
      <w:r w:rsidRPr="0060569A">
        <w:rPr>
          <w:rFonts w:ascii="DIN-Regular" w:hAnsi="DIN-Regular"/>
          <w:szCs w:val="24"/>
        </w:rPr>
        <w:t>the name of every company of which the Director is a director or officer; and</w:t>
      </w:r>
    </w:p>
    <w:p w14:paraId="75F88169" w14:textId="77777777" w:rsidR="00416FE9" w:rsidRPr="0060569A" w:rsidRDefault="00416FE9" w:rsidP="00A40926">
      <w:pPr>
        <w:rPr>
          <w:rFonts w:ascii="DIN-Regular" w:hAnsi="DIN-Regular"/>
          <w:szCs w:val="24"/>
        </w:rPr>
      </w:pPr>
    </w:p>
    <w:p w14:paraId="59898591" w14:textId="77777777" w:rsidR="00416FE9" w:rsidRPr="0060569A" w:rsidRDefault="00416FE9" w:rsidP="00A40926">
      <w:pPr>
        <w:numPr>
          <w:ilvl w:val="0"/>
          <w:numId w:val="7"/>
        </w:numPr>
        <w:rPr>
          <w:rFonts w:ascii="DIN-Regular" w:hAnsi="DIN-Regular"/>
          <w:szCs w:val="24"/>
        </w:rPr>
      </w:pPr>
      <w:r w:rsidRPr="0060569A">
        <w:rPr>
          <w:rFonts w:ascii="DIN-Regular" w:hAnsi="DIN-Regular"/>
          <w:szCs w:val="24"/>
        </w:rPr>
        <w:t>a statement that the Director has made complete and accurate disclosure in his disclosure statement and that he has complied with these Rules over the relevant reporting period (or gibing particulars of any non-compliance).</w:t>
      </w:r>
    </w:p>
    <w:p w14:paraId="0BD5DF39" w14:textId="77777777" w:rsidR="00416FE9" w:rsidRPr="0060569A" w:rsidRDefault="00416FE9" w:rsidP="00A40926">
      <w:pPr>
        <w:rPr>
          <w:rFonts w:ascii="DIN-Regular" w:hAnsi="DIN-Regular"/>
          <w:szCs w:val="24"/>
        </w:rPr>
      </w:pPr>
    </w:p>
    <w:p w14:paraId="26E1557D" w14:textId="77777777" w:rsidR="00416FE9" w:rsidRPr="0060569A" w:rsidRDefault="00416FE9" w:rsidP="00A40926">
      <w:pPr>
        <w:rPr>
          <w:rFonts w:ascii="DIN-Regular" w:hAnsi="DIN-Regular"/>
          <w:szCs w:val="24"/>
        </w:rPr>
      </w:pPr>
      <w:r w:rsidRPr="0060569A">
        <w:rPr>
          <w:rFonts w:ascii="DIN-Regular" w:hAnsi="DIN-Regular"/>
          <w:szCs w:val="24"/>
        </w:rPr>
        <w:lastRenderedPageBreak/>
        <w:t>4.3</w:t>
      </w:r>
      <w:r w:rsidRPr="0060569A">
        <w:rPr>
          <w:rFonts w:ascii="DIN-Regular" w:hAnsi="DIN-Regular"/>
          <w:szCs w:val="24"/>
        </w:rPr>
        <w:tab/>
      </w:r>
      <w:r w:rsidRPr="0060569A">
        <w:rPr>
          <w:rFonts w:ascii="DIN-Regular" w:hAnsi="DIN-Regular"/>
          <w:szCs w:val="24"/>
        </w:rPr>
        <w:tab/>
        <w:t>If at any time during the year following the filing of his disclosure statement under Section 4.1 there occurs any material change to the information given by a Director in his last disclosure statement, either by way of addition or deletion, that Director shall forthwith file a supplementary disclosure statement describing such change.</w:t>
      </w:r>
    </w:p>
    <w:p w14:paraId="2D9976B3" w14:textId="77777777" w:rsidR="00416FE9" w:rsidRPr="0060569A" w:rsidRDefault="00416FE9" w:rsidP="00A40926">
      <w:pPr>
        <w:rPr>
          <w:rFonts w:ascii="DIN-Regular" w:hAnsi="DIN-Regular"/>
          <w:szCs w:val="24"/>
        </w:rPr>
      </w:pPr>
    </w:p>
    <w:p w14:paraId="736B8625" w14:textId="77777777" w:rsidR="00416FE9" w:rsidRPr="0060569A" w:rsidRDefault="00416FE9" w:rsidP="00A40926">
      <w:pPr>
        <w:rPr>
          <w:rFonts w:ascii="DIN-Regular" w:hAnsi="DIN-Regular"/>
          <w:szCs w:val="24"/>
        </w:rPr>
      </w:pPr>
      <w:r w:rsidRPr="0060569A">
        <w:rPr>
          <w:rFonts w:ascii="DIN-Regular" w:hAnsi="DIN-Regular"/>
          <w:szCs w:val="24"/>
        </w:rPr>
        <w:t>4.4</w:t>
      </w:r>
      <w:r w:rsidRPr="0060569A">
        <w:rPr>
          <w:rFonts w:ascii="DIN-Regular" w:hAnsi="DIN-Regular"/>
          <w:szCs w:val="24"/>
        </w:rPr>
        <w:tab/>
      </w:r>
      <w:r w:rsidRPr="0060569A">
        <w:rPr>
          <w:rFonts w:ascii="DIN-Regular" w:hAnsi="DIN-Regular"/>
          <w:szCs w:val="24"/>
        </w:rPr>
        <w:tab/>
        <w:t>The disclosure statement and any supplementary statement thereto shall be filed by each Director with the Secretary of the Corporation and reviewed by the Chair, the President and the Secretary.  The statements shall be kept on file with the secretary and made available to any Director upon request.   The secretary may thereafter call the attention of the Board of Directors to the contents of any particular disclosure statement or supplementary statement, in whole or in part, if he feels the circumstances warrant.</w:t>
      </w:r>
    </w:p>
    <w:p w14:paraId="7F062077" w14:textId="77777777" w:rsidR="00416FE9" w:rsidRPr="0060569A" w:rsidRDefault="00416FE9" w:rsidP="00A40926">
      <w:pPr>
        <w:rPr>
          <w:rFonts w:ascii="DIN-Regular" w:hAnsi="DIN-Regular"/>
          <w:szCs w:val="24"/>
        </w:rPr>
      </w:pPr>
    </w:p>
    <w:p w14:paraId="29186C25" w14:textId="77777777" w:rsidR="00416FE9" w:rsidRPr="0060569A" w:rsidRDefault="00416FE9" w:rsidP="00A40926">
      <w:pPr>
        <w:numPr>
          <w:ilvl w:val="1"/>
          <w:numId w:val="8"/>
        </w:numPr>
        <w:tabs>
          <w:tab w:val="left" w:pos="1440"/>
        </w:tabs>
        <w:ind w:left="0" w:firstLine="0"/>
        <w:rPr>
          <w:rFonts w:ascii="DIN-Regular" w:hAnsi="DIN-Regular"/>
          <w:szCs w:val="24"/>
        </w:rPr>
      </w:pPr>
      <w:r w:rsidRPr="0060569A">
        <w:rPr>
          <w:rFonts w:ascii="DIN-Regular" w:hAnsi="DIN-Regular"/>
          <w:szCs w:val="24"/>
        </w:rPr>
        <w:t>The obligation to file disclosure statements under this Part 4 is in addition to, and not in substitution for, the disclosure requirements of Parts 1, 2 and 3.</w:t>
      </w:r>
    </w:p>
    <w:p w14:paraId="28F9851C" w14:textId="77777777" w:rsidR="00416FE9" w:rsidRPr="0060569A" w:rsidRDefault="00416FE9" w:rsidP="00A40926">
      <w:pPr>
        <w:rPr>
          <w:rFonts w:ascii="DIN-Regular" w:hAnsi="DIN-Regular"/>
          <w:szCs w:val="24"/>
        </w:rPr>
      </w:pPr>
    </w:p>
    <w:p w14:paraId="07744975" w14:textId="77777777" w:rsidR="00416FE9" w:rsidRPr="0060569A" w:rsidRDefault="00416FE9" w:rsidP="00A40926">
      <w:pPr>
        <w:pStyle w:val="Heading1"/>
        <w:jc w:val="left"/>
        <w:rPr>
          <w:rFonts w:ascii="DIN-Regular" w:hAnsi="DIN-Regular"/>
          <w:szCs w:val="24"/>
        </w:rPr>
      </w:pPr>
      <w:r w:rsidRPr="0060569A">
        <w:rPr>
          <w:rFonts w:ascii="DIN-Regular" w:hAnsi="DIN-Regular"/>
          <w:szCs w:val="24"/>
        </w:rPr>
        <w:t>PART 5</w:t>
      </w:r>
    </w:p>
    <w:p w14:paraId="1332CF85" w14:textId="77777777" w:rsidR="00416FE9" w:rsidRPr="0060569A" w:rsidRDefault="00416FE9" w:rsidP="00A40926">
      <w:pPr>
        <w:rPr>
          <w:rFonts w:ascii="DIN-Regular" w:hAnsi="DIN-Regular"/>
          <w:szCs w:val="24"/>
        </w:rPr>
      </w:pPr>
    </w:p>
    <w:p w14:paraId="1F4FD5C5" w14:textId="77777777" w:rsidR="00416FE9" w:rsidRPr="0060569A" w:rsidRDefault="00416FE9" w:rsidP="00A40926">
      <w:pPr>
        <w:pStyle w:val="Heading2"/>
        <w:jc w:val="left"/>
        <w:rPr>
          <w:rFonts w:ascii="DIN-Regular" w:hAnsi="DIN-Regular"/>
          <w:szCs w:val="24"/>
        </w:rPr>
      </w:pPr>
      <w:r w:rsidRPr="0060569A">
        <w:rPr>
          <w:rFonts w:ascii="DIN-Regular" w:hAnsi="DIN-Regular"/>
          <w:szCs w:val="24"/>
        </w:rPr>
        <w:t>PROFESSIONAL ADVISORS</w:t>
      </w:r>
    </w:p>
    <w:p w14:paraId="54C89FBC" w14:textId="77777777" w:rsidR="00416FE9" w:rsidRPr="0060569A" w:rsidRDefault="00416FE9" w:rsidP="00A40926">
      <w:pPr>
        <w:rPr>
          <w:rFonts w:ascii="DIN-Regular" w:hAnsi="DIN-Regular"/>
          <w:szCs w:val="24"/>
        </w:rPr>
      </w:pPr>
    </w:p>
    <w:p w14:paraId="2FA4DFD7" w14:textId="77777777" w:rsidR="00416FE9" w:rsidRPr="0060569A" w:rsidRDefault="00416FE9" w:rsidP="00A40926">
      <w:pPr>
        <w:rPr>
          <w:rFonts w:ascii="DIN-Regular" w:hAnsi="DIN-Regular"/>
          <w:szCs w:val="24"/>
        </w:rPr>
      </w:pPr>
      <w:r w:rsidRPr="0060569A">
        <w:rPr>
          <w:rFonts w:ascii="DIN-Regular" w:hAnsi="DIN-Regular"/>
          <w:szCs w:val="24"/>
        </w:rPr>
        <w:t>5.1</w:t>
      </w:r>
      <w:r w:rsidRPr="0060569A">
        <w:rPr>
          <w:rFonts w:ascii="DIN-Regular" w:hAnsi="DIN-Regular"/>
          <w:szCs w:val="24"/>
        </w:rPr>
        <w:tab/>
      </w:r>
      <w:r w:rsidRPr="0060569A">
        <w:rPr>
          <w:rFonts w:ascii="DIN-Regular" w:hAnsi="DIN-Regular"/>
          <w:szCs w:val="24"/>
        </w:rPr>
        <w:tab/>
        <w:t>Any Director individually, or the Board of Directors by resolution, may at any time ask the Corporate Secretary to appoint counsel for an opinion as to the application of these Rules (and their amendments) to any particular situation.</w:t>
      </w:r>
    </w:p>
    <w:p w14:paraId="632C0E33" w14:textId="77777777" w:rsidR="00416FE9" w:rsidRPr="0060569A" w:rsidRDefault="00416FE9" w:rsidP="00A40926">
      <w:pPr>
        <w:rPr>
          <w:rFonts w:ascii="DIN-Regular" w:hAnsi="DIN-Regular"/>
          <w:szCs w:val="24"/>
        </w:rPr>
      </w:pPr>
    </w:p>
    <w:p w14:paraId="2C29A53A" w14:textId="77777777" w:rsidR="00416FE9" w:rsidRPr="0060569A" w:rsidRDefault="00416FE9" w:rsidP="00A40926">
      <w:pPr>
        <w:rPr>
          <w:rFonts w:ascii="DIN-Regular" w:hAnsi="DIN-Regular"/>
          <w:szCs w:val="24"/>
        </w:rPr>
      </w:pPr>
      <w:r w:rsidRPr="0060569A">
        <w:rPr>
          <w:rFonts w:ascii="DIN-Regular" w:hAnsi="DIN-Regular"/>
          <w:szCs w:val="24"/>
        </w:rPr>
        <w:t>5.2</w:t>
      </w:r>
      <w:r w:rsidRPr="0060569A">
        <w:rPr>
          <w:rFonts w:ascii="DIN-Regular" w:hAnsi="DIN-Regular"/>
          <w:szCs w:val="24"/>
        </w:rPr>
        <w:tab/>
      </w:r>
      <w:r w:rsidRPr="0060569A">
        <w:rPr>
          <w:rFonts w:ascii="DIN-Regular" w:hAnsi="DIN-Regular"/>
          <w:szCs w:val="24"/>
        </w:rPr>
        <w:tab/>
        <w:t>The Corporation’s accountants may be requested to perform such duties in connection with these rules (and their amendments) as the Directors decide from time to time.</w:t>
      </w:r>
    </w:p>
    <w:p w14:paraId="54B46EB9" w14:textId="77777777" w:rsidR="00416FE9" w:rsidRPr="0060569A" w:rsidRDefault="00416FE9" w:rsidP="00A40926">
      <w:pPr>
        <w:rPr>
          <w:rFonts w:ascii="DIN-Regular" w:hAnsi="DIN-Regular"/>
          <w:szCs w:val="24"/>
        </w:rPr>
      </w:pPr>
    </w:p>
    <w:p w14:paraId="29088214" w14:textId="77777777" w:rsidR="00416FE9" w:rsidRPr="0060569A" w:rsidRDefault="00416FE9" w:rsidP="00A40926">
      <w:pPr>
        <w:rPr>
          <w:rFonts w:ascii="DIN-Regular" w:hAnsi="DIN-Regular"/>
          <w:szCs w:val="24"/>
        </w:rPr>
      </w:pPr>
    </w:p>
    <w:p w14:paraId="46730F0F" w14:textId="77777777" w:rsidR="00416FE9" w:rsidRPr="0060569A" w:rsidRDefault="00416FE9" w:rsidP="00A40926">
      <w:pPr>
        <w:pStyle w:val="Heading1"/>
        <w:jc w:val="left"/>
        <w:rPr>
          <w:rFonts w:ascii="DIN-Regular" w:hAnsi="DIN-Regular"/>
          <w:szCs w:val="24"/>
        </w:rPr>
      </w:pPr>
      <w:r w:rsidRPr="0060569A">
        <w:rPr>
          <w:rFonts w:ascii="DIN-Regular" w:hAnsi="DIN-Regular"/>
          <w:szCs w:val="24"/>
        </w:rPr>
        <w:t>PART 6</w:t>
      </w:r>
    </w:p>
    <w:p w14:paraId="47158B77" w14:textId="77777777" w:rsidR="00416FE9" w:rsidRPr="0060569A" w:rsidRDefault="00416FE9" w:rsidP="00A40926">
      <w:pPr>
        <w:rPr>
          <w:rFonts w:ascii="DIN-Regular" w:hAnsi="DIN-Regular"/>
          <w:szCs w:val="24"/>
        </w:rPr>
      </w:pPr>
    </w:p>
    <w:p w14:paraId="209425FB" w14:textId="77777777" w:rsidR="00416FE9" w:rsidRPr="0060569A" w:rsidRDefault="00416FE9" w:rsidP="00A40926">
      <w:pPr>
        <w:pStyle w:val="Heading2"/>
        <w:jc w:val="left"/>
        <w:rPr>
          <w:rFonts w:ascii="DIN-Regular" w:hAnsi="DIN-Regular"/>
          <w:szCs w:val="24"/>
        </w:rPr>
      </w:pPr>
      <w:r w:rsidRPr="0060569A">
        <w:rPr>
          <w:rFonts w:ascii="DIN-Regular" w:hAnsi="DIN-Regular"/>
          <w:szCs w:val="24"/>
        </w:rPr>
        <w:t>INTERPRETATION</w:t>
      </w:r>
    </w:p>
    <w:p w14:paraId="6E81C82D" w14:textId="77777777" w:rsidR="00416FE9" w:rsidRPr="0060569A" w:rsidRDefault="00416FE9" w:rsidP="00A40926">
      <w:pPr>
        <w:rPr>
          <w:rFonts w:ascii="DIN-Regular" w:hAnsi="DIN-Regular"/>
          <w:szCs w:val="24"/>
        </w:rPr>
      </w:pPr>
    </w:p>
    <w:p w14:paraId="03E956D2" w14:textId="77777777" w:rsidR="00416FE9" w:rsidRPr="0060569A" w:rsidRDefault="00416FE9" w:rsidP="00A40926">
      <w:pPr>
        <w:rPr>
          <w:rFonts w:ascii="DIN-Regular" w:hAnsi="DIN-Regular"/>
          <w:szCs w:val="24"/>
        </w:rPr>
      </w:pPr>
      <w:r w:rsidRPr="0060569A">
        <w:rPr>
          <w:rFonts w:ascii="DIN-Regular" w:hAnsi="DIN-Regular"/>
          <w:szCs w:val="24"/>
        </w:rPr>
        <w:t>6.1</w:t>
      </w:r>
      <w:r w:rsidRPr="0060569A">
        <w:rPr>
          <w:rFonts w:ascii="DIN-Regular" w:hAnsi="DIN-Regular"/>
          <w:szCs w:val="24"/>
        </w:rPr>
        <w:tab/>
      </w:r>
      <w:r w:rsidRPr="0060569A">
        <w:rPr>
          <w:rFonts w:ascii="DIN-Regular" w:hAnsi="DIN-Regular"/>
          <w:szCs w:val="24"/>
        </w:rPr>
        <w:tab/>
        <w:t>For the purposes of these Rules:</w:t>
      </w:r>
    </w:p>
    <w:p w14:paraId="29B45C21" w14:textId="77777777" w:rsidR="00416FE9" w:rsidRPr="0060569A" w:rsidRDefault="00416FE9" w:rsidP="00A40926">
      <w:pPr>
        <w:rPr>
          <w:rFonts w:ascii="DIN-Regular" w:hAnsi="DIN-Regular"/>
          <w:szCs w:val="24"/>
        </w:rPr>
      </w:pPr>
    </w:p>
    <w:p w14:paraId="073F2D6B" w14:textId="77777777" w:rsidR="00416FE9" w:rsidRPr="0060569A" w:rsidRDefault="00416FE9" w:rsidP="00A40926">
      <w:pPr>
        <w:numPr>
          <w:ilvl w:val="0"/>
          <w:numId w:val="9"/>
        </w:numPr>
        <w:rPr>
          <w:rFonts w:ascii="DIN-Regular" w:hAnsi="DIN-Regular"/>
          <w:szCs w:val="24"/>
        </w:rPr>
      </w:pPr>
      <w:r w:rsidRPr="0060569A">
        <w:rPr>
          <w:rFonts w:ascii="DIN-Regular" w:hAnsi="DIN-Regular"/>
          <w:szCs w:val="24"/>
        </w:rPr>
        <w:t xml:space="preserve">“affiliate” shall have the meaning attributed to it by the </w:t>
      </w:r>
      <w:r w:rsidRPr="0060569A">
        <w:rPr>
          <w:rFonts w:ascii="DIN-Regular" w:hAnsi="DIN-Regular"/>
          <w:szCs w:val="24"/>
          <w:u w:val="single"/>
        </w:rPr>
        <w:t>Company Act</w:t>
      </w:r>
      <w:r w:rsidRPr="0060569A">
        <w:rPr>
          <w:rFonts w:ascii="DIN-Regular" w:hAnsi="DIN-Regular"/>
          <w:szCs w:val="24"/>
        </w:rPr>
        <w:t xml:space="preserve"> (British Columbia);</w:t>
      </w:r>
    </w:p>
    <w:p w14:paraId="1DBE03AB" w14:textId="77777777" w:rsidR="00416FE9" w:rsidRPr="0060569A" w:rsidRDefault="00416FE9" w:rsidP="00A40926">
      <w:pPr>
        <w:ind w:left="1440"/>
        <w:rPr>
          <w:rFonts w:ascii="DIN-Regular" w:hAnsi="DIN-Regular"/>
          <w:szCs w:val="24"/>
        </w:rPr>
      </w:pPr>
    </w:p>
    <w:p w14:paraId="1D9F6787" w14:textId="77777777" w:rsidR="00416FE9" w:rsidRPr="0060569A" w:rsidRDefault="00416FE9" w:rsidP="00A40926">
      <w:pPr>
        <w:numPr>
          <w:ilvl w:val="0"/>
          <w:numId w:val="9"/>
        </w:numPr>
        <w:rPr>
          <w:rFonts w:ascii="DIN-Regular" w:hAnsi="DIN-Regular"/>
          <w:szCs w:val="24"/>
        </w:rPr>
      </w:pPr>
      <w:r w:rsidRPr="0060569A">
        <w:rPr>
          <w:rFonts w:ascii="DIN-Regular" w:hAnsi="DIN-Regular"/>
          <w:szCs w:val="24"/>
        </w:rPr>
        <w:t>“associate”, when used to indicate a relationship with a person, means:</w:t>
      </w:r>
    </w:p>
    <w:p w14:paraId="0753668F" w14:textId="77777777" w:rsidR="00416FE9" w:rsidRPr="0060569A" w:rsidRDefault="00416FE9" w:rsidP="00A40926">
      <w:pPr>
        <w:rPr>
          <w:rFonts w:ascii="DIN-Regular" w:hAnsi="DIN-Regular"/>
          <w:szCs w:val="24"/>
        </w:rPr>
      </w:pPr>
    </w:p>
    <w:p w14:paraId="25923E7D" w14:textId="77777777" w:rsidR="00416FE9" w:rsidRPr="0060569A" w:rsidRDefault="00416FE9" w:rsidP="00A40926">
      <w:pPr>
        <w:pStyle w:val="BodyTextIndent"/>
        <w:jc w:val="left"/>
        <w:rPr>
          <w:rFonts w:ascii="DIN-Regular" w:hAnsi="DIN-Regular"/>
          <w:szCs w:val="24"/>
        </w:rPr>
      </w:pPr>
      <w:r w:rsidRPr="0060569A">
        <w:rPr>
          <w:rFonts w:ascii="DIN-Regular" w:hAnsi="DIN-Regular"/>
          <w:szCs w:val="24"/>
        </w:rPr>
        <w:lastRenderedPageBreak/>
        <w:t>(</w:t>
      </w:r>
      <w:proofErr w:type="spellStart"/>
      <w:r w:rsidRPr="0060569A">
        <w:rPr>
          <w:rFonts w:ascii="DIN-Regular" w:hAnsi="DIN-Regular"/>
          <w:szCs w:val="24"/>
        </w:rPr>
        <w:t>i</w:t>
      </w:r>
      <w:proofErr w:type="spellEnd"/>
      <w:r w:rsidRPr="0060569A">
        <w:rPr>
          <w:rFonts w:ascii="DIN-Regular" w:hAnsi="DIN-Regular"/>
          <w:szCs w:val="24"/>
        </w:rPr>
        <w:t>)</w:t>
      </w:r>
      <w:r w:rsidRPr="0060569A">
        <w:rPr>
          <w:rFonts w:ascii="DIN-Regular" w:hAnsi="DIN-Regular"/>
          <w:szCs w:val="24"/>
        </w:rPr>
        <w:tab/>
        <w:t>a company of which that person beneficially owns, directly or indirectly, shares; or</w:t>
      </w:r>
    </w:p>
    <w:p w14:paraId="76740046" w14:textId="77777777" w:rsidR="00416FE9" w:rsidRPr="0060569A" w:rsidRDefault="00416FE9" w:rsidP="00A40926">
      <w:pPr>
        <w:ind w:left="2160"/>
        <w:rPr>
          <w:rFonts w:ascii="DIN-Regular" w:hAnsi="DIN-Regular"/>
          <w:szCs w:val="24"/>
        </w:rPr>
      </w:pPr>
    </w:p>
    <w:p w14:paraId="5B3B667A" w14:textId="77777777" w:rsidR="00416FE9" w:rsidRPr="0060569A" w:rsidRDefault="00416FE9" w:rsidP="00A40926">
      <w:pPr>
        <w:pStyle w:val="BodyTextIndent"/>
        <w:jc w:val="left"/>
        <w:rPr>
          <w:rFonts w:ascii="DIN-Regular" w:hAnsi="DIN-Regular"/>
          <w:szCs w:val="24"/>
        </w:rPr>
      </w:pPr>
      <w:r w:rsidRPr="0060569A">
        <w:rPr>
          <w:rFonts w:ascii="DIN-Regular" w:hAnsi="DIN-Regular"/>
          <w:szCs w:val="24"/>
        </w:rPr>
        <w:t>(ii)</w:t>
      </w:r>
      <w:r w:rsidRPr="0060569A">
        <w:rPr>
          <w:rFonts w:ascii="DIN-Regular" w:hAnsi="DIN-Regular"/>
          <w:szCs w:val="24"/>
        </w:rPr>
        <w:tab/>
        <w:t>a trust or estate of which that person has a substantial beneficial interest or for which he serves as a trustee or in any similar capacity; or</w:t>
      </w:r>
    </w:p>
    <w:p w14:paraId="10D749A3" w14:textId="77777777" w:rsidR="00416FE9" w:rsidRPr="0060569A" w:rsidRDefault="00416FE9" w:rsidP="00A40926">
      <w:pPr>
        <w:rPr>
          <w:rFonts w:ascii="DIN-Regular" w:hAnsi="DIN-Regular"/>
          <w:szCs w:val="24"/>
        </w:rPr>
      </w:pPr>
    </w:p>
    <w:p w14:paraId="2E30BA99" w14:textId="77777777" w:rsidR="00416FE9" w:rsidRPr="0060569A" w:rsidRDefault="00416FE9" w:rsidP="00A40926">
      <w:pPr>
        <w:ind w:left="2880" w:hanging="720"/>
        <w:rPr>
          <w:rFonts w:ascii="DIN-Regular" w:hAnsi="DIN-Regular"/>
          <w:szCs w:val="24"/>
        </w:rPr>
      </w:pPr>
      <w:r w:rsidRPr="0060569A">
        <w:rPr>
          <w:rFonts w:ascii="DIN-Regular" w:hAnsi="DIN-Regular"/>
          <w:szCs w:val="24"/>
        </w:rPr>
        <w:t>(iii)</w:t>
      </w:r>
      <w:r w:rsidRPr="0060569A">
        <w:rPr>
          <w:rFonts w:ascii="DIN-Regular" w:hAnsi="DIN-Regular"/>
          <w:szCs w:val="24"/>
        </w:rPr>
        <w:tab/>
        <w:t>a spouse, son or daughter of that person; or</w:t>
      </w:r>
    </w:p>
    <w:p w14:paraId="1E7344E5" w14:textId="77777777" w:rsidR="00416FE9" w:rsidRPr="0060569A" w:rsidRDefault="00416FE9" w:rsidP="00A40926">
      <w:pPr>
        <w:rPr>
          <w:rFonts w:ascii="DIN-Regular" w:hAnsi="DIN-Regular"/>
          <w:szCs w:val="24"/>
        </w:rPr>
      </w:pPr>
    </w:p>
    <w:p w14:paraId="4726B957" w14:textId="77777777" w:rsidR="00416FE9" w:rsidRPr="0060569A" w:rsidRDefault="00416FE9" w:rsidP="00A40926">
      <w:pPr>
        <w:pStyle w:val="BodyTextIndent"/>
        <w:jc w:val="left"/>
        <w:rPr>
          <w:rFonts w:ascii="DIN-Regular" w:hAnsi="DIN-Regular"/>
          <w:szCs w:val="24"/>
        </w:rPr>
      </w:pPr>
      <w:r w:rsidRPr="0060569A">
        <w:rPr>
          <w:rFonts w:ascii="DIN-Regular" w:hAnsi="DIN-Regular"/>
          <w:szCs w:val="24"/>
        </w:rPr>
        <w:t>(iv)</w:t>
      </w:r>
      <w:r w:rsidRPr="0060569A">
        <w:rPr>
          <w:rFonts w:ascii="DIN-Regular" w:hAnsi="DIN-Regular"/>
          <w:szCs w:val="24"/>
        </w:rPr>
        <w:tab/>
        <w:t>a relative of that person or of his spouse, other than a relative referred to in Section 6.1(b)(iii), who has the same home as that person.</w:t>
      </w:r>
    </w:p>
    <w:p w14:paraId="33A128A1" w14:textId="77777777" w:rsidR="00416FE9" w:rsidRPr="0060569A" w:rsidRDefault="00416FE9" w:rsidP="00A40926">
      <w:pPr>
        <w:rPr>
          <w:rFonts w:ascii="DIN-Regular" w:hAnsi="DIN-Regular"/>
          <w:szCs w:val="24"/>
        </w:rPr>
      </w:pPr>
    </w:p>
    <w:p w14:paraId="48A08327" w14:textId="77777777" w:rsidR="00416FE9" w:rsidRPr="0060569A" w:rsidRDefault="00416FE9" w:rsidP="00A40926">
      <w:pPr>
        <w:pStyle w:val="BodyTextIndent2"/>
        <w:numPr>
          <w:ilvl w:val="0"/>
          <w:numId w:val="9"/>
        </w:numPr>
        <w:jc w:val="left"/>
        <w:rPr>
          <w:rFonts w:ascii="DIN-Regular" w:hAnsi="DIN-Regular"/>
          <w:szCs w:val="24"/>
        </w:rPr>
      </w:pPr>
      <w:r w:rsidRPr="0060569A">
        <w:rPr>
          <w:rFonts w:ascii="DIN-Regular" w:hAnsi="DIN-Regular"/>
          <w:szCs w:val="24"/>
        </w:rPr>
        <w:t>“business enterprise” includes any profession, calling, trade, manufacturer or undertaking of any kind, and in adventure or concern in the nature of trade, whether incorporated or not;</w:t>
      </w:r>
    </w:p>
    <w:p w14:paraId="50D440C4" w14:textId="77777777" w:rsidR="00416FE9" w:rsidRPr="0060569A" w:rsidRDefault="00416FE9" w:rsidP="00A40926">
      <w:pPr>
        <w:pStyle w:val="BodyTextIndent2"/>
        <w:ind w:left="1440" w:firstLine="0"/>
        <w:jc w:val="left"/>
        <w:rPr>
          <w:rFonts w:ascii="DIN-Regular" w:hAnsi="DIN-Regular"/>
          <w:szCs w:val="24"/>
        </w:rPr>
      </w:pPr>
    </w:p>
    <w:p w14:paraId="79C5719F" w14:textId="77777777" w:rsidR="00416FE9" w:rsidRPr="0060569A" w:rsidRDefault="00416FE9" w:rsidP="00A40926">
      <w:pPr>
        <w:numPr>
          <w:ilvl w:val="0"/>
          <w:numId w:val="9"/>
        </w:numPr>
        <w:rPr>
          <w:rFonts w:ascii="DIN-Regular" w:hAnsi="DIN-Regular"/>
          <w:szCs w:val="24"/>
        </w:rPr>
      </w:pPr>
      <w:r w:rsidRPr="0060569A">
        <w:rPr>
          <w:rFonts w:ascii="DIN-Regular" w:hAnsi="DIN-Regular"/>
          <w:szCs w:val="24"/>
        </w:rPr>
        <w:t>“Corporation” means the Vancouver International Airport Authority;</w:t>
      </w:r>
    </w:p>
    <w:p w14:paraId="26A4D979" w14:textId="77777777" w:rsidR="00416FE9" w:rsidRPr="0060569A" w:rsidRDefault="00416FE9" w:rsidP="00A40926">
      <w:pPr>
        <w:rPr>
          <w:rFonts w:ascii="DIN-Regular" w:hAnsi="DIN-Regular"/>
          <w:szCs w:val="24"/>
        </w:rPr>
      </w:pPr>
    </w:p>
    <w:p w14:paraId="1D37C26A" w14:textId="77777777" w:rsidR="00416FE9" w:rsidRPr="0060569A" w:rsidRDefault="00416FE9" w:rsidP="00A40926">
      <w:pPr>
        <w:numPr>
          <w:ilvl w:val="0"/>
          <w:numId w:val="9"/>
        </w:numPr>
        <w:rPr>
          <w:rFonts w:ascii="DIN-Regular" w:hAnsi="DIN-Regular"/>
          <w:szCs w:val="24"/>
        </w:rPr>
      </w:pPr>
      <w:r w:rsidRPr="0060569A">
        <w:rPr>
          <w:rFonts w:ascii="DIN-Regular" w:hAnsi="DIN-Regular"/>
          <w:szCs w:val="24"/>
        </w:rPr>
        <w:t>“decision” includes any determination, grant, payment, award, license, permit, contract, franchise, concession, and any decision in connection with an offer, proposal or request with respect to any of the foregoing.</w:t>
      </w:r>
    </w:p>
    <w:p w14:paraId="7F2A0C9C" w14:textId="77777777" w:rsidR="00416FE9" w:rsidRPr="0060569A" w:rsidRDefault="00416FE9" w:rsidP="00A40926">
      <w:pPr>
        <w:rPr>
          <w:rFonts w:ascii="DIN-Regular" w:hAnsi="DIN-Regular"/>
          <w:szCs w:val="24"/>
        </w:rPr>
      </w:pPr>
    </w:p>
    <w:p w14:paraId="0B32AE0B" w14:textId="77777777" w:rsidR="00416FE9" w:rsidRPr="0060569A" w:rsidRDefault="00416FE9" w:rsidP="00A40926">
      <w:pPr>
        <w:numPr>
          <w:ilvl w:val="0"/>
          <w:numId w:val="9"/>
        </w:numPr>
        <w:rPr>
          <w:rFonts w:ascii="DIN-Regular" w:hAnsi="DIN-Regular"/>
          <w:szCs w:val="24"/>
        </w:rPr>
      </w:pPr>
      <w:r w:rsidRPr="0060569A">
        <w:rPr>
          <w:rFonts w:ascii="DIN-Regular" w:hAnsi="DIN-Regular"/>
          <w:szCs w:val="24"/>
        </w:rPr>
        <w:t>“Director” or “Directors” means a person or the persons appointed as a Director, or as the Directors, of the Corporation.</w:t>
      </w:r>
    </w:p>
    <w:p w14:paraId="324B88BB" w14:textId="77777777" w:rsidR="00416FE9" w:rsidRPr="0060569A" w:rsidRDefault="00416FE9" w:rsidP="00A40926">
      <w:pPr>
        <w:rPr>
          <w:rFonts w:ascii="DIN-Regular" w:hAnsi="DIN-Regular"/>
          <w:szCs w:val="24"/>
        </w:rPr>
      </w:pPr>
    </w:p>
    <w:p w14:paraId="16C93245" w14:textId="77777777" w:rsidR="00416FE9" w:rsidRPr="0060569A" w:rsidRDefault="00416FE9" w:rsidP="00A40926">
      <w:pPr>
        <w:numPr>
          <w:ilvl w:val="0"/>
          <w:numId w:val="9"/>
        </w:numPr>
        <w:rPr>
          <w:rFonts w:ascii="DIN-Regular" w:hAnsi="DIN-Regular"/>
          <w:szCs w:val="24"/>
        </w:rPr>
      </w:pPr>
      <w:r w:rsidRPr="0060569A">
        <w:rPr>
          <w:rFonts w:ascii="DIN-Regular" w:hAnsi="DIN-Regular"/>
          <w:szCs w:val="24"/>
        </w:rPr>
        <w:t>“interest” includes:</w:t>
      </w:r>
    </w:p>
    <w:p w14:paraId="3F9A4DB8" w14:textId="77777777" w:rsidR="00416FE9" w:rsidRPr="0060569A" w:rsidRDefault="00416FE9" w:rsidP="00A40926">
      <w:pPr>
        <w:rPr>
          <w:rFonts w:ascii="DIN-Regular" w:hAnsi="DIN-Regular"/>
          <w:szCs w:val="24"/>
        </w:rPr>
      </w:pPr>
    </w:p>
    <w:p w14:paraId="1DA45EB8" w14:textId="77777777" w:rsidR="00416FE9" w:rsidRPr="0060569A" w:rsidRDefault="00416FE9" w:rsidP="00A40926">
      <w:pPr>
        <w:ind w:left="2160"/>
        <w:rPr>
          <w:rFonts w:ascii="DIN-Regular" w:hAnsi="DIN-Regular"/>
          <w:szCs w:val="24"/>
        </w:rPr>
      </w:pPr>
      <w:r w:rsidRPr="0060569A">
        <w:rPr>
          <w:rFonts w:ascii="DIN-Regular" w:hAnsi="DIN-Regular"/>
          <w:szCs w:val="24"/>
        </w:rPr>
        <w:t>(</w:t>
      </w:r>
      <w:proofErr w:type="spellStart"/>
      <w:r w:rsidRPr="0060569A">
        <w:rPr>
          <w:rFonts w:ascii="DIN-Regular" w:hAnsi="DIN-Regular"/>
          <w:szCs w:val="24"/>
        </w:rPr>
        <w:t>i</w:t>
      </w:r>
      <w:proofErr w:type="spellEnd"/>
      <w:r w:rsidRPr="0060569A">
        <w:rPr>
          <w:rFonts w:ascii="DIN-Regular" w:hAnsi="DIN-Regular"/>
          <w:szCs w:val="24"/>
        </w:rPr>
        <w:t>)</w:t>
      </w:r>
      <w:r w:rsidRPr="0060569A">
        <w:rPr>
          <w:rFonts w:ascii="DIN-Regular" w:hAnsi="DIN-Regular"/>
          <w:szCs w:val="24"/>
        </w:rPr>
        <w:tab/>
        <w:t>a personal or business benefit or advantage;</w:t>
      </w:r>
    </w:p>
    <w:p w14:paraId="45D26846" w14:textId="77777777" w:rsidR="00416FE9" w:rsidRPr="0060569A" w:rsidRDefault="00416FE9" w:rsidP="00A40926">
      <w:pPr>
        <w:rPr>
          <w:rFonts w:ascii="DIN-Regular" w:hAnsi="DIN-Regular"/>
          <w:szCs w:val="24"/>
        </w:rPr>
      </w:pPr>
    </w:p>
    <w:p w14:paraId="33F71E72" w14:textId="77777777" w:rsidR="00416FE9" w:rsidRPr="0060569A" w:rsidRDefault="00416FE9" w:rsidP="00A40926">
      <w:pPr>
        <w:ind w:left="2880" w:hanging="720"/>
        <w:rPr>
          <w:rFonts w:ascii="DIN-Regular" w:hAnsi="DIN-Regular"/>
          <w:szCs w:val="24"/>
        </w:rPr>
      </w:pPr>
      <w:r w:rsidRPr="0060569A">
        <w:rPr>
          <w:rFonts w:ascii="DIN-Regular" w:hAnsi="DIN-Regular"/>
          <w:szCs w:val="24"/>
        </w:rPr>
        <w:t>(ii)</w:t>
      </w:r>
      <w:r w:rsidRPr="0060569A">
        <w:rPr>
          <w:rFonts w:ascii="DIN-Regular" w:hAnsi="DIN-Regular"/>
          <w:szCs w:val="24"/>
        </w:rPr>
        <w:tab/>
        <w:t>an increase or decrease in the value of real or personal property;</w:t>
      </w:r>
    </w:p>
    <w:p w14:paraId="2A57CD2A" w14:textId="77777777" w:rsidR="00416FE9" w:rsidRPr="0060569A" w:rsidRDefault="00416FE9" w:rsidP="00A40926">
      <w:pPr>
        <w:rPr>
          <w:rFonts w:ascii="DIN-Regular" w:hAnsi="DIN-Regular"/>
          <w:szCs w:val="24"/>
        </w:rPr>
      </w:pPr>
    </w:p>
    <w:p w14:paraId="05667E42" w14:textId="77777777" w:rsidR="00416FE9" w:rsidRPr="0060569A" w:rsidRDefault="00416FE9" w:rsidP="00A40926">
      <w:pPr>
        <w:pStyle w:val="BodyTextIndent"/>
        <w:jc w:val="left"/>
        <w:rPr>
          <w:rFonts w:ascii="DIN-Regular" w:hAnsi="DIN-Regular"/>
          <w:szCs w:val="24"/>
        </w:rPr>
      </w:pPr>
      <w:r w:rsidRPr="0060569A">
        <w:rPr>
          <w:rFonts w:ascii="DIN-Regular" w:hAnsi="DIN-Regular"/>
          <w:szCs w:val="24"/>
        </w:rPr>
        <w:t>(iii)</w:t>
      </w:r>
      <w:r w:rsidRPr="0060569A">
        <w:rPr>
          <w:rFonts w:ascii="DIN-Regular" w:hAnsi="DIN-Regular"/>
          <w:szCs w:val="24"/>
        </w:rPr>
        <w:tab/>
        <w:t>an advantage, gain, profit, reward or prerequisite of any kind, whether pecuniary or otherwise, and whether direct or indirect; or</w:t>
      </w:r>
    </w:p>
    <w:p w14:paraId="48064DB8" w14:textId="77777777" w:rsidR="00416FE9" w:rsidRPr="0060569A" w:rsidRDefault="00416FE9" w:rsidP="00A40926">
      <w:pPr>
        <w:rPr>
          <w:rFonts w:ascii="DIN-Regular" w:hAnsi="DIN-Regular"/>
          <w:szCs w:val="24"/>
        </w:rPr>
      </w:pPr>
    </w:p>
    <w:p w14:paraId="34E057F9" w14:textId="77777777" w:rsidR="00416FE9" w:rsidRPr="0060569A" w:rsidRDefault="00416FE9" w:rsidP="00A40926">
      <w:pPr>
        <w:pStyle w:val="BodyTextIndent"/>
        <w:jc w:val="left"/>
        <w:rPr>
          <w:rFonts w:ascii="DIN-Regular" w:hAnsi="DIN-Regular"/>
          <w:szCs w:val="24"/>
        </w:rPr>
      </w:pPr>
      <w:r w:rsidRPr="0060569A">
        <w:rPr>
          <w:rFonts w:ascii="DIN-Regular" w:hAnsi="DIN-Regular"/>
          <w:szCs w:val="24"/>
        </w:rPr>
        <w:t>(iv)</w:t>
      </w:r>
      <w:r w:rsidRPr="0060569A">
        <w:rPr>
          <w:rFonts w:ascii="DIN-Regular" w:hAnsi="DIN-Regular"/>
          <w:szCs w:val="24"/>
        </w:rPr>
        <w:tab/>
        <w:t>a duty owed as a director, officer, partner or employee of a business enterprise contracting or transacting with, proposing to contract or transact with, or engage in a dispute with, the Corporation;</w:t>
      </w:r>
    </w:p>
    <w:p w14:paraId="1D9BB3EA" w14:textId="77777777" w:rsidR="00416FE9" w:rsidRPr="0060569A" w:rsidRDefault="00416FE9" w:rsidP="00A40926">
      <w:pPr>
        <w:rPr>
          <w:rFonts w:ascii="DIN-Regular" w:hAnsi="DIN-Regular"/>
          <w:szCs w:val="24"/>
        </w:rPr>
      </w:pPr>
    </w:p>
    <w:p w14:paraId="7951E448" w14:textId="77777777" w:rsidR="00416FE9" w:rsidRPr="0060569A" w:rsidRDefault="00416FE9" w:rsidP="00A40926">
      <w:pPr>
        <w:ind w:left="2160"/>
        <w:rPr>
          <w:rFonts w:ascii="DIN-Regular" w:hAnsi="DIN-Regular"/>
          <w:szCs w:val="24"/>
        </w:rPr>
      </w:pPr>
      <w:r w:rsidRPr="0060569A">
        <w:rPr>
          <w:rFonts w:ascii="DIN-Regular" w:hAnsi="DIN-Regular"/>
          <w:szCs w:val="24"/>
        </w:rPr>
        <w:t>but an interest does not arise out of a proposed contract or transaction:</w:t>
      </w:r>
    </w:p>
    <w:p w14:paraId="55AF9AE9" w14:textId="77777777" w:rsidR="00416FE9" w:rsidRPr="0060569A" w:rsidRDefault="00416FE9" w:rsidP="00A40926">
      <w:pPr>
        <w:rPr>
          <w:rFonts w:ascii="DIN-Regular" w:hAnsi="DIN-Regular"/>
          <w:szCs w:val="24"/>
        </w:rPr>
      </w:pPr>
    </w:p>
    <w:p w14:paraId="4CD6C71E" w14:textId="77777777" w:rsidR="00416FE9" w:rsidRPr="0060569A" w:rsidRDefault="00416FE9" w:rsidP="00A40926">
      <w:pPr>
        <w:pStyle w:val="BodyTextIndent"/>
        <w:jc w:val="left"/>
        <w:rPr>
          <w:rFonts w:ascii="DIN-Regular" w:hAnsi="DIN-Regular"/>
          <w:szCs w:val="24"/>
        </w:rPr>
      </w:pPr>
      <w:r w:rsidRPr="0060569A">
        <w:rPr>
          <w:rFonts w:ascii="DIN-Regular" w:hAnsi="DIN-Regular"/>
          <w:szCs w:val="24"/>
        </w:rPr>
        <w:t>(</w:t>
      </w:r>
      <w:proofErr w:type="spellStart"/>
      <w:r w:rsidRPr="0060569A">
        <w:rPr>
          <w:rFonts w:ascii="DIN-Regular" w:hAnsi="DIN-Regular"/>
          <w:szCs w:val="24"/>
        </w:rPr>
        <w:t>i</w:t>
      </w:r>
      <w:proofErr w:type="spellEnd"/>
      <w:r w:rsidRPr="0060569A">
        <w:rPr>
          <w:rFonts w:ascii="DIN-Regular" w:hAnsi="DIN-Regular"/>
          <w:szCs w:val="24"/>
        </w:rPr>
        <w:t>)</w:t>
      </w:r>
      <w:r w:rsidRPr="0060569A">
        <w:rPr>
          <w:rFonts w:ascii="DIN-Regular" w:hAnsi="DIN-Regular"/>
          <w:szCs w:val="24"/>
        </w:rPr>
        <w:tab/>
        <w:t>where the proposed contract or transaction relates to a loan to the Corporation, solely because the Director or a specified corporation or specified firm in which he has an interest has guaranteed or joined in guaranteeing the repayment of the loan or any part of the loan;</w:t>
      </w:r>
    </w:p>
    <w:p w14:paraId="66A1A802" w14:textId="77777777" w:rsidR="00416FE9" w:rsidRPr="0060569A" w:rsidRDefault="00416FE9" w:rsidP="00A40926">
      <w:pPr>
        <w:rPr>
          <w:rFonts w:ascii="DIN-Regular" w:hAnsi="DIN-Regular"/>
          <w:szCs w:val="24"/>
        </w:rPr>
      </w:pPr>
    </w:p>
    <w:p w14:paraId="62B733F5" w14:textId="77777777" w:rsidR="00416FE9" w:rsidRPr="0060569A" w:rsidRDefault="00416FE9" w:rsidP="00A40926">
      <w:pPr>
        <w:pStyle w:val="BodyTextIndent"/>
        <w:jc w:val="left"/>
        <w:rPr>
          <w:rFonts w:ascii="DIN-Regular" w:hAnsi="DIN-Regular"/>
          <w:szCs w:val="24"/>
        </w:rPr>
      </w:pPr>
      <w:r w:rsidRPr="0060569A">
        <w:rPr>
          <w:rFonts w:ascii="DIN-Regular" w:hAnsi="DIN-Regular"/>
          <w:szCs w:val="24"/>
        </w:rPr>
        <w:t>(ii)</w:t>
      </w:r>
      <w:r w:rsidRPr="0060569A">
        <w:rPr>
          <w:rFonts w:ascii="DIN-Regular" w:hAnsi="DIN-Regular"/>
          <w:szCs w:val="24"/>
        </w:rPr>
        <w:tab/>
        <w:t>where the proposed contract or transaction has been or will be made with or for the benefit of an affiliated company of the Corporation, solely because a Director is a director or officer of that company;</w:t>
      </w:r>
    </w:p>
    <w:p w14:paraId="2951390A" w14:textId="77777777" w:rsidR="00416FE9" w:rsidRPr="0060569A" w:rsidRDefault="00416FE9" w:rsidP="00A40926">
      <w:pPr>
        <w:rPr>
          <w:rFonts w:ascii="DIN-Regular" w:hAnsi="DIN-Regular"/>
          <w:szCs w:val="24"/>
        </w:rPr>
      </w:pPr>
    </w:p>
    <w:p w14:paraId="2C05F1DA" w14:textId="77777777" w:rsidR="00416FE9" w:rsidRPr="0060569A" w:rsidRDefault="00416FE9" w:rsidP="00A40926">
      <w:pPr>
        <w:ind w:left="2880" w:hanging="720"/>
        <w:rPr>
          <w:rFonts w:ascii="DIN-Regular" w:hAnsi="DIN-Regular"/>
          <w:szCs w:val="24"/>
        </w:rPr>
      </w:pPr>
      <w:r w:rsidRPr="0060569A">
        <w:rPr>
          <w:rFonts w:ascii="DIN-Regular" w:hAnsi="DIN-Regular"/>
          <w:szCs w:val="24"/>
        </w:rPr>
        <w:t>(iii)</w:t>
      </w:r>
      <w:r w:rsidRPr="0060569A">
        <w:rPr>
          <w:rFonts w:ascii="DIN-Regular" w:hAnsi="DIN-Regular"/>
          <w:szCs w:val="24"/>
        </w:rPr>
        <w:tab/>
        <w:t xml:space="preserve">where the proposed contract or transaction relates to an indemnity or to insurance under Section 152 of the </w:t>
      </w:r>
      <w:r w:rsidRPr="0060569A">
        <w:rPr>
          <w:rFonts w:ascii="DIN-Regular" w:hAnsi="DIN-Regular"/>
          <w:szCs w:val="24"/>
          <w:u w:val="single"/>
        </w:rPr>
        <w:t>Company Act</w:t>
      </w:r>
      <w:r w:rsidRPr="0060569A">
        <w:rPr>
          <w:rFonts w:ascii="DIN-Regular" w:hAnsi="DIN-Regular"/>
          <w:szCs w:val="24"/>
        </w:rPr>
        <w:t>; or</w:t>
      </w:r>
    </w:p>
    <w:p w14:paraId="7B1BFB07" w14:textId="77777777" w:rsidR="00416FE9" w:rsidRPr="0060569A" w:rsidRDefault="00416FE9" w:rsidP="00A40926">
      <w:pPr>
        <w:rPr>
          <w:rFonts w:ascii="DIN-Regular" w:hAnsi="DIN-Regular"/>
          <w:szCs w:val="24"/>
        </w:rPr>
      </w:pPr>
    </w:p>
    <w:p w14:paraId="7B7A3CA4" w14:textId="77777777" w:rsidR="00416FE9" w:rsidRPr="0060569A" w:rsidRDefault="00416FE9" w:rsidP="00A40926">
      <w:pPr>
        <w:pStyle w:val="BodyTextIndent"/>
        <w:jc w:val="left"/>
        <w:rPr>
          <w:rFonts w:ascii="DIN-Regular" w:hAnsi="DIN-Regular"/>
          <w:szCs w:val="24"/>
        </w:rPr>
      </w:pPr>
      <w:r w:rsidRPr="0060569A">
        <w:rPr>
          <w:rFonts w:ascii="DIN-Regular" w:hAnsi="DIN-Regular"/>
          <w:szCs w:val="24"/>
        </w:rPr>
        <w:t>(iv)</w:t>
      </w:r>
      <w:r w:rsidRPr="0060569A">
        <w:rPr>
          <w:rFonts w:ascii="DIN-Regular" w:hAnsi="DIN-Regular"/>
          <w:szCs w:val="24"/>
        </w:rPr>
        <w:tab/>
        <w:t>where the proposed contract or transaction relates to the remuneration of a Director in his capacity as a Director.</w:t>
      </w:r>
    </w:p>
    <w:p w14:paraId="1B755E96" w14:textId="77777777" w:rsidR="00416FE9" w:rsidRPr="0060569A" w:rsidRDefault="00416FE9" w:rsidP="00A40926">
      <w:pPr>
        <w:rPr>
          <w:rFonts w:ascii="DIN-Regular" w:hAnsi="DIN-Regular"/>
          <w:szCs w:val="24"/>
        </w:rPr>
      </w:pPr>
    </w:p>
    <w:p w14:paraId="00BA4F7A" w14:textId="77777777" w:rsidR="00416FE9" w:rsidRPr="0060569A" w:rsidRDefault="00416FE9" w:rsidP="00A40926">
      <w:pPr>
        <w:pStyle w:val="BodyTextIndent2"/>
        <w:numPr>
          <w:ilvl w:val="0"/>
          <w:numId w:val="9"/>
        </w:numPr>
        <w:jc w:val="left"/>
        <w:rPr>
          <w:rFonts w:ascii="DIN-Regular" w:hAnsi="DIN-Regular"/>
          <w:szCs w:val="24"/>
        </w:rPr>
      </w:pPr>
      <w:r w:rsidRPr="0060569A">
        <w:rPr>
          <w:rFonts w:ascii="DIN-Regular" w:hAnsi="DIN-Regular"/>
          <w:szCs w:val="24"/>
        </w:rPr>
        <w:t>“participate” with respect to a decision of the Directors means to participate personally and substantially as a Director, whether through approval, disapproval, decision, recommendation, the giving of advice, voting, or otherwise, but does not include the discussion by an interested director of a proposed contract, transaction or resolution at a meeting of the Directors where a majority of the remaining directors have approved the discussion of the subject by the interested Director.</w:t>
      </w:r>
    </w:p>
    <w:p w14:paraId="0687AA87" w14:textId="77777777" w:rsidR="00416FE9" w:rsidRPr="0060569A" w:rsidRDefault="00416FE9" w:rsidP="00A40926">
      <w:pPr>
        <w:pStyle w:val="BodyTextIndent2"/>
        <w:ind w:left="1440" w:firstLine="0"/>
        <w:jc w:val="left"/>
        <w:rPr>
          <w:rFonts w:ascii="DIN-Regular" w:hAnsi="DIN-Regular"/>
          <w:szCs w:val="24"/>
        </w:rPr>
      </w:pPr>
    </w:p>
    <w:p w14:paraId="1DA5C128" w14:textId="77777777" w:rsidR="00416FE9" w:rsidRPr="0060569A" w:rsidRDefault="00416FE9" w:rsidP="00A40926">
      <w:pPr>
        <w:pStyle w:val="BodyTextIndent2"/>
        <w:numPr>
          <w:ilvl w:val="0"/>
          <w:numId w:val="9"/>
        </w:numPr>
        <w:jc w:val="left"/>
        <w:rPr>
          <w:rFonts w:ascii="DIN-Regular" w:hAnsi="DIN-Regular"/>
          <w:szCs w:val="24"/>
        </w:rPr>
      </w:pPr>
      <w:r w:rsidRPr="0060569A">
        <w:rPr>
          <w:rFonts w:ascii="DIN-Regular" w:hAnsi="DIN-Regular"/>
          <w:szCs w:val="24"/>
        </w:rPr>
        <w:t xml:space="preserve">“subsidiary” shall have the same meaning attributed to it by the </w:t>
      </w:r>
      <w:r w:rsidRPr="0060569A">
        <w:rPr>
          <w:rFonts w:ascii="DIN-Regular" w:hAnsi="DIN-Regular"/>
          <w:szCs w:val="24"/>
          <w:u w:val="single"/>
        </w:rPr>
        <w:t>Company Act</w:t>
      </w:r>
      <w:r w:rsidRPr="0060569A">
        <w:rPr>
          <w:rFonts w:ascii="DIN-Regular" w:hAnsi="DIN-Regular"/>
          <w:szCs w:val="24"/>
        </w:rPr>
        <w:t xml:space="preserve"> (British Columbia).</w:t>
      </w:r>
    </w:p>
    <w:p w14:paraId="7AEFDEC5" w14:textId="77777777" w:rsidR="00416FE9" w:rsidRPr="0060569A" w:rsidRDefault="00416FE9" w:rsidP="00A40926">
      <w:pPr>
        <w:rPr>
          <w:rFonts w:ascii="DIN-Regular" w:hAnsi="DIN-Regular"/>
          <w:szCs w:val="24"/>
        </w:rPr>
      </w:pPr>
    </w:p>
    <w:p w14:paraId="5F42382B" w14:textId="77777777" w:rsidR="00416FE9" w:rsidRPr="0060569A" w:rsidRDefault="00416FE9" w:rsidP="00A40926">
      <w:pPr>
        <w:rPr>
          <w:rFonts w:ascii="DIN-Regular" w:hAnsi="DIN-Regular"/>
          <w:szCs w:val="24"/>
        </w:rPr>
      </w:pPr>
      <w:r w:rsidRPr="0060569A">
        <w:rPr>
          <w:rFonts w:ascii="DIN-Regular" w:hAnsi="DIN-Regular"/>
          <w:szCs w:val="24"/>
        </w:rPr>
        <w:t>6.2</w:t>
      </w:r>
      <w:r w:rsidRPr="0060569A">
        <w:rPr>
          <w:rFonts w:ascii="DIN-Regular" w:hAnsi="DIN-Regular"/>
          <w:szCs w:val="24"/>
        </w:rPr>
        <w:tab/>
      </w:r>
      <w:r w:rsidRPr="0060569A">
        <w:rPr>
          <w:rFonts w:ascii="DIN-Regular" w:hAnsi="DIN-Regular"/>
          <w:szCs w:val="24"/>
        </w:rPr>
        <w:tab/>
        <w:t>Reference herein to the masculine gender shall include the feminine.</w:t>
      </w:r>
    </w:p>
    <w:p w14:paraId="0A71B0F3" w14:textId="77777777" w:rsidR="00416FE9" w:rsidRPr="0060569A" w:rsidRDefault="00416FE9" w:rsidP="00A40926">
      <w:pPr>
        <w:rPr>
          <w:rFonts w:ascii="DIN-Regular" w:hAnsi="DIN-Regular"/>
          <w:szCs w:val="24"/>
        </w:rPr>
      </w:pPr>
    </w:p>
    <w:p w14:paraId="469E2043" w14:textId="77777777" w:rsidR="00416FE9" w:rsidRDefault="00416FE9" w:rsidP="00A40926">
      <w:pPr>
        <w:rPr>
          <w:rFonts w:ascii="DIN-Regular" w:hAnsi="DIN-Regular"/>
          <w:szCs w:val="24"/>
        </w:rPr>
      </w:pPr>
      <w:r w:rsidRPr="0060569A">
        <w:rPr>
          <w:rFonts w:ascii="DIN-Regular" w:hAnsi="DIN-Regular"/>
          <w:szCs w:val="24"/>
        </w:rPr>
        <w:t>6.3</w:t>
      </w:r>
      <w:r w:rsidRPr="0060569A">
        <w:rPr>
          <w:rFonts w:ascii="DIN-Regular" w:hAnsi="DIN-Regular"/>
          <w:szCs w:val="24"/>
        </w:rPr>
        <w:tab/>
      </w:r>
      <w:r w:rsidRPr="0060569A">
        <w:rPr>
          <w:rFonts w:ascii="DIN-Regular" w:hAnsi="DIN-Regular"/>
          <w:szCs w:val="24"/>
        </w:rPr>
        <w:tab/>
        <w:t>Reference herein to Sections and Parts are references to the Sections and Parts of these Rules unless clearly identified as being otherwise.</w:t>
      </w:r>
    </w:p>
    <w:p w14:paraId="3B4876D8" w14:textId="77777777" w:rsidR="00303389" w:rsidRDefault="00303389" w:rsidP="00A40926">
      <w:pPr>
        <w:rPr>
          <w:rFonts w:ascii="DIN-Regular" w:hAnsi="DIN-Regular"/>
          <w:szCs w:val="24"/>
        </w:rPr>
      </w:pPr>
    </w:p>
    <w:p w14:paraId="66040167" w14:textId="77777777" w:rsidR="00303389" w:rsidRDefault="00303389" w:rsidP="00A40926">
      <w:pPr>
        <w:rPr>
          <w:rFonts w:ascii="DIN-Regular" w:hAnsi="DIN-Regular"/>
          <w:szCs w:val="24"/>
        </w:rPr>
        <w:sectPr w:rsidR="00303389" w:rsidSect="005D466B">
          <w:headerReference w:type="default" r:id="rId12"/>
          <w:headerReference w:type="first" r:id="rId13"/>
          <w:type w:val="oddPage"/>
          <w:pgSz w:w="12240" w:h="15840"/>
          <w:pgMar w:top="1170" w:right="1530" w:bottom="990" w:left="1800" w:header="720" w:footer="450" w:gutter="0"/>
          <w:cols w:space="720"/>
          <w:titlePg/>
          <w:docGrid w:linePitch="326"/>
        </w:sectPr>
      </w:pPr>
    </w:p>
    <w:p w14:paraId="42B6AA74" w14:textId="77777777" w:rsidR="00303389" w:rsidRPr="00303389" w:rsidRDefault="00303389" w:rsidP="00303389">
      <w:pPr>
        <w:numPr>
          <w:ilvl w:val="0"/>
          <w:numId w:val="23"/>
        </w:numPr>
        <w:spacing w:line="360" w:lineRule="atLeast"/>
        <w:ind w:hanging="720"/>
        <w:jc w:val="both"/>
        <w:rPr>
          <w:rFonts w:ascii="DIN-Regular" w:hAnsi="DIN-Regular"/>
          <w:szCs w:val="24"/>
        </w:rPr>
      </w:pPr>
      <w:r w:rsidRPr="00303389">
        <w:rPr>
          <w:rFonts w:ascii="DIN-Regular" w:hAnsi="DIN-Regular"/>
          <w:szCs w:val="24"/>
        </w:rPr>
        <w:lastRenderedPageBreak/>
        <w:t xml:space="preserve">Throughout this Code, any reference to the “Authority” means the Vancouver International Airport Authority and includes its subsidiaries and related corporations, if any. </w:t>
      </w:r>
    </w:p>
    <w:p w14:paraId="74B5FC67" w14:textId="77777777" w:rsidR="00303389" w:rsidRPr="00303389" w:rsidRDefault="00303389" w:rsidP="00303389">
      <w:pPr>
        <w:tabs>
          <w:tab w:val="left" w:pos="1290"/>
        </w:tabs>
        <w:spacing w:line="360" w:lineRule="atLeast"/>
        <w:ind w:left="720" w:hanging="720"/>
        <w:jc w:val="both"/>
        <w:rPr>
          <w:rFonts w:ascii="DIN-Regular" w:hAnsi="DIN-Regular"/>
          <w:szCs w:val="24"/>
        </w:rPr>
      </w:pPr>
      <w:r w:rsidRPr="00303389">
        <w:rPr>
          <w:rFonts w:ascii="DIN-Regular" w:hAnsi="DIN-Regular"/>
          <w:szCs w:val="24"/>
        </w:rPr>
        <w:tab/>
      </w:r>
      <w:r w:rsidRPr="00303389">
        <w:rPr>
          <w:rFonts w:ascii="DIN-Regular" w:hAnsi="DIN-Regular"/>
          <w:szCs w:val="24"/>
        </w:rPr>
        <w:tab/>
      </w:r>
    </w:p>
    <w:p w14:paraId="04A0FA93"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2.</w:t>
      </w:r>
      <w:r w:rsidRPr="00303389">
        <w:rPr>
          <w:rFonts w:ascii="DIN-Regular" w:hAnsi="DIN-Regular"/>
          <w:b/>
          <w:szCs w:val="24"/>
        </w:rPr>
        <w:tab/>
      </w:r>
      <w:r w:rsidRPr="00303389">
        <w:rPr>
          <w:rFonts w:ascii="DIN-Regular" w:hAnsi="DIN-Regular"/>
          <w:szCs w:val="24"/>
        </w:rPr>
        <w:t xml:space="preserve">Directors will avoid and refrain from involvement in situations of conflict of interest. </w:t>
      </w:r>
    </w:p>
    <w:p w14:paraId="2EB99652" w14:textId="77777777" w:rsidR="00303389" w:rsidRPr="00303389" w:rsidRDefault="00303389" w:rsidP="00303389">
      <w:pPr>
        <w:spacing w:line="360" w:lineRule="atLeast"/>
        <w:ind w:left="720" w:hanging="720"/>
        <w:jc w:val="both"/>
        <w:rPr>
          <w:rFonts w:ascii="DIN-Regular" w:hAnsi="DIN-Regular"/>
          <w:szCs w:val="24"/>
        </w:rPr>
      </w:pPr>
    </w:p>
    <w:p w14:paraId="20C8951E"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3.</w:t>
      </w:r>
      <w:r w:rsidRPr="00303389">
        <w:rPr>
          <w:rFonts w:ascii="DIN-Regular" w:hAnsi="DIN-Regular"/>
          <w:szCs w:val="24"/>
        </w:rPr>
        <w:tab/>
        <w:t>Each Director is encouraged to review ownership of shares in any company carrying on business on Sea Island and to exercise prudent judgement as to whether such continued ownership might be perceived by an unsympathetic observer as a conflict bearing in mind the following factors:</w:t>
      </w:r>
    </w:p>
    <w:p w14:paraId="4A0D64C2" w14:textId="77777777" w:rsidR="00303389" w:rsidRPr="00303389" w:rsidRDefault="00303389" w:rsidP="00303389">
      <w:pPr>
        <w:numPr>
          <w:ilvl w:val="0"/>
          <w:numId w:val="2"/>
        </w:numPr>
        <w:tabs>
          <w:tab w:val="clear" w:pos="360"/>
          <w:tab w:val="num" w:pos="1080"/>
        </w:tabs>
        <w:spacing w:line="360" w:lineRule="atLeast"/>
        <w:ind w:left="1080"/>
        <w:jc w:val="both"/>
        <w:rPr>
          <w:rFonts w:ascii="DIN-Regular" w:hAnsi="DIN-Regular"/>
          <w:szCs w:val="24"/>
        </w:rPr>
      </w:pPr>
      <w:r w:rsidRPr="00303389">
        <w:rPr>
          <w:rFonts w:ascii="DIN-Regular" w:hAnsi="DIN-Regular"/>
          <w:szCs w:val="24"/>
        </w:rPr>
        <w:t>Absolute size of holdings;</w:t>
      </w:r>
    </w:p>
    <w:p w14:paraId="7EDF3D8A" w14:textId="77777777" w:rsidR="00303389" w:rsidRPr="00303389" w:rsidRDefault="00303389" w:rsidP="00303389">
      <w:pPr>
        <w:numPr>
          <w:ilvl w:val="0"/>
          <w:numId w:val="2"/>
        </w:numPr>
        <w:tabs>
          <w:tab w:val="clear" w:pos="360"/>
          <w:tab w:val="num" w:pos="1080"/>
        </w:tabs>
        <w:spacing w:line="360" w:lineRule="atLeast"/>
        <w:ind w:left="1080"/>
        <w:jc w:val="both"/>
        <w:rPr>
          <w:rFonts w:ascii="DIN-Regular" w:hAnsi="DIN-Regular"/>
          <w:szCs w:val="24"/>
        </w:rPr>
      </w:pPr>
      <w:r w:rsidRPr="00303389">
        <w:rPr>
          <w:rFonts w:ascii="DIN-Regular" w:hAnsi="DIN-Regular"/>
          <w:szCs w:val="24"/>
        </w:rPr>
        <w:t>The company’s size at YVR; and</w:t>
      </w:r>
    </w:p>
    <w:p w14:paraId="5548D9E2" w14:textId="77777777" w:rsidR="00303389" w:rsidRPr="00303389" w:rsidRDefault="00303389" w:rsidP="00303389">
      <w:pPr>
        <w:numPr>
          <w:ilvl w:val="0"/>
          <w:numId w:val="2"/>
        </w:numPr>
        <w:tabs>
          <w:tab w:val="clear" w:pos="360"/>
          <w:tab w:val="num" w:pos="1080"/>
        </w:tabs>
        <w:spacing w:line="360" w:lineRule="atLeast"/>
        <w:ind w:left="1080"/>
        <w:jc w:val="both"/>
        <w:rPr>
          <w:rFonts w:ascii="DIN-Regular" w:hAnsi="DIN-Regular"/>
          <w:szCs w:val="24"/>
        </w:rPr>
      </w:pPr>
      <w:r w:rsidRPr="00303389">
        <w:rPr>
          <w:rFonts w:ascii="DIN-Regular" w:hAnsi="DIN-Regular"/>
          <w:szCs w:val="24"/>
        </w:rPr>
        <w:t>The company’s susceptibility to Authority decisions.</w:t>
      </w:r>
    </w:p>
    <w:p w14:paraId="66DB8B97" w14:textId="77777777" w:rsidR="00303389" w:rsidRPr="00303389" w:rsidRDefault="00303389" w:rsidP="00303389">
      <w:pPr>
        <w:spacing w:line="360" w:lineRule="atLeast"/>
        <w:jc w:val="both"/>
        <w:rPr>
          <w:rFonts w:ascii="DIN-Regular" w:hAnsi="DIN-Regular"/>
          <w:szCs w:val="24"/>
        </w:rPr>
      </w:pPr>
    </w:p>
    <w:p w14:paraId="0F870D8E" w14:textId="77777777" w:rsidR="00303389" w:rsidRPr="00303389" w:rsidRDefault="00303389" w:rsidP="00303389">
      <w:pPr>
        <w:spacing w:line="360" w:lineRule="atLeast"/>
        <w:ind w:left="720"/>
        <w:jc w:val="both"/>
        <w:rPr>
          <w:rFonts w:ascii="DIN-Regular" w:hAnsi="DIN-Regular"/>
          <w:szCs w:val="24"/>
        </w:rPr>
      </w:pPr>
      <w:r w:rsidRPr="00303389">
        <w:rPr>
          <w:rFonts w:ascii="DIN-Regular" w:hAnsi="DIN-Regular"/>
          <w:szCs w:val="24"/>
        </w:rPr>
        <w:t xml:space="preserve">* This requirement is in addition to the Disclosures required by the Rules </w:t>
      </w:r>
      <w:r w:rsidRPr="00303389">
        <w:rPr>
          <w:rFonts w:ascii="DIN-Regular" w:hAnsi="DIN-Regular"/>
          <w:caps/>
          <w:szCs w:val="24"/>
        </w:rPr>
        <w:t>c</w:t>
      </w:r>
      <w:r w:rsidRPr="00303389">
        <w:rPr>
          <w:rFonts w:ascii="DIN-Regular" w:hAnsi="DIN-Regular"/>
          <w:szCs w:val="24"/>
        </w:rPr>
        <w:t xml:space="preserve">oncerning </w:t>
      </w:r>
      <w:r w:rsidRPr="00303389">
        <w:rPr>
          <w:rFonts w:ascii="DIN-Regular" w:hAnsi="DIN-Regular"/>
          <w:caps/>
          <w:szCs w:val="24"/>
        </w:rPr>
        <w:t>c</w:t>
      </w:r>
      <w:r w:rsidRPr="00303389">
        <w:rPr>
          <w:rFonts w:ascii="DIN-Regular" w:hAnsi="DIN-Regular"/>
          <w:szCs w:val="24"/>
        </w:rPr>
        <w:t xml:space="preserve">onflict of Interest for Directors (Tab </w:t>
      </w:r>
      <w:r>
        <w:rPr>
          <w:rFonts w:ascii="DIN-Regular" w:hAnsi="DIN-Regular"/>
          <w:szCs w:val="24"/>
        </w:rPr>
        <w:t>7</w:t>
      </w:r>
      <w:r w:rsidRPr="00303389">
        <w:rPr>
          <w:rFonts w:ascii="DIN-Regular" w:hAnsi="DIN-Regular"/>
          <w:szCs w:val="24"/>
        </w:rPr>
        <w:t xml:space="preserve">, Rules Sections 1.1 and </w:t>
      </w:r>
    </w:p>
    <w:p w14:paraId="4B1FB110" w14:textId="77777777" w:rsidR="00303389" w:rsidRPr="00303389" w:rsidRDefault="00303389" w:rsidP="00303389">
      <w:pPr>
        <w:spacing w:line="360" w:lineRule="atLeast"/>
        <w:ind w:left="720"/>
        <w:jc w:val="both"/>
        <w:rPr>
          <w:rFonts w:ascii="DIN-Regular" w:hAnsi="DIN-Regular"/>
          <w:szCs w:val="24"/>
        </w:rPr>
      </w:pPr>
      <w:r w:rsidRPr="00303389">
        <w:rPr>
          <w:rFonts w:ascii="DIN-Regular" w:hAnsi="DIN-Regular"/>
          <w:szCs w:val="24"/>
        </w:rPr>
        <w:t>4.2 (b) and Form A Sections 3.(b) and 5.</w:t>
      </w:r>
    </w:p>
    <w:p w14:paraId="19D8A0A9" w14:textId="77777777" w:rsidR="00303389" w:rsidRPr="00303389" w:rsidRDefault="00303389" w:rsidP="00303389">
      <w:pPr>
        <w:spacing w:line="360" w:lineRule="atLeast"/>
        <w:ind w:left="720"/>
        <w:jc w:val="both"/>
        <w:rPr>
          <w:rFonts w:ascii="DIN-Regular" w:hAnsi="DIN-Regular"/>
          <w:szCs w:val="24"/>
        </w:rPr>
      </w:pPr>
      <w:r w:rsidRPr="00303389">
        <w:rPr>
          <w:rFonts w:ascii="DIN-Regular" w:hAnsi="DIN-Regular"/>
          <w:szCs w:val="24"/>
        </w:rPr>
        <w:t xml:space="preserve"> </w:t>
      </w:r>
    </w:p>
    <w:p w14:paraId="269831D0"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4.</w:t>
      </w:r>
      <w:r w:rsidRPr="00303389">
        <w:rPr>
          <w:rFonts w:ascii="DIN-Regular" w:hAnsi="DIN-Regular"/>
          <w:b/>
          <w:szCs w:val="24"/>
        </w:rPr>
        <w:tab/>
      </w:r>
      <w:r w:rsidRPr="00303389">
        <w:rPr>
          <w:rFonts w:ascii="DIN-Regular" w:hAnsi="DIN-Regular"/>
          <w:szCs w:val="24"/>
        </w:rPr>
        <w:t xml:space="preserve">The Authority depends on the integrity of all directors to disclose their individual conflicts of interest, if any. Assurance that no conflict of interest or other breach of this Code exists may be required, in writing, from time to time. </w:t>
      </w:r>
    </w:p>
    <w:p w14:paraId="37BBB7CE" w14:textId="77777777" w:rsidR="00303389" w:rsidRPr="00303389" w:rsidRDefault="00303389" w:rsidP="00303389">
      <w:pPr>
        <w:spacing w:line="360" w:lineRule="atLeast"/>
        <w:ind w:left="720" w:hanging="720"/>
        <w:jc w:val="both"/>
        <w:rPr>
          <w:rFonts w:ascii="DIN-Regular" w:hAnsi="DIN-Regular"/>
          <w:szCs w:val="24"/>
        </w:rPr>
      </w:pPr>
    </w:p>
    <w:p w14:paraId="37871900"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5.</w:t>
      </w:r>
      <w:r w:rsidRPr="00303389">
        <w:rPr>
          <w:rFonts w:ascii="DIN-Regular" w:hAnsi="DIN-Regular"/>
          <w:b/>
          <w:szCs w:val="24"/>
        </w:rPr>
        <w:tab/>
      </w:r>
      <w:r w:rsidRPr="00303389">
        <w:rPr>
          <w:rFonts w:ascii="DIN-Regular" w:hAnsi="DIN-Regular"/>
          <w:szCs w:val="24"/>
        </w:rPr>
        <w:t xml:space="preserve">Where, in the opinion of the Chair, a conflict may exist in principle but would not as a practical matter have any significant effect on the Authority,  the Chair may, in writing, permit such condition to continue. Any such permission must be disclosed at the next Board meeting. </w:t>
      </w:r>
    </w:p>
    <w:p w14:paraId="54D6F38F"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br w:type="page"/>
      </w:r>
    </w:p>
    <w:p w14:paraId="554A97A1"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6.</w:t>
      </w:r>
      <w:r w:rsidRPr="00303389">
        <w:rPr>
          <w:rFonts w:ascii="DIN-Regular" w:hAnsi="DIN-Regular"/>
          <w:b/>
          <w:szCs w:val="24"/>
        </w:rPr>
        <w:tab/>
      </w:r>
      <w:r w:rsidRPr="00303389">
        <w:rPr>
          <w:rFonts w:ascii="DIN-Regular" w:hAnsi="DIN-Regular"/>
          <w:szCs w:val="24"/>
        </w:rPr>
        <w:t xml:space="preserve">No director is to offer, provide or accept any gift or excessive entertainment or benefit to or from any client or potential client of the Authority. In some cases, exceptions are recognized; for example; modest gifts, favours and entertainment which meet the following tests: </w:t>
      </w:r>
    </w:p>
    <w:p w14:paraId="29A7DDCC" w14:textId="77777777" w:rsidR="00303389" w:rsidRPr="00303389" w:rsidRDefault="00303389" w:rsidP="00303389">
      <w:pPr>
        <w:spacing w:line="360" w:lineRule="atLeast"/>
        <w:ind w:left="720" w:hanging="720"/>
        <w:jc w:val="both"/>
        <w:rPr>
          <w:rFonts w:ascii="DIN-Regular" w:hAnsi="DIN-Regular"/>
          <w:szCs w:val="24"/>
        </w:rPr>
      </w:pPr>
    </w:p>
    <w:p w14:paraId="27F49A93" w14:textId="77777777" w:rsidR="00303389" w:rsidRPr="00303389" w:rsidRDefault="00303389" w:rsidP="00303389">
      <w:pPr>
        <w:spacing w:line="360" w:lineRule="atLeast"/>
        <w:ind w:left="1440" w:hanging="720"/>
        <w:jc w:val="both"/>
        <w:rPr>
          <w:rFonts w:ascii="DIN-Regular" w:hAnsi="DIN-Regular"/>
          <w:szCs w:val="24"/>
        </w:rPr>
      </w:pPr>
      <w:r w:rsidRPr="00303389">
        <w:rPr>
          <w:rFonts w:ascii="DIN-Regular" w:hAnsi="DIN-Regular"/>
          <w:szCs w:val="24"/>
        </w:rPr>
        <w:t>(a)</w:t>
      </w:r>
      <w:r w:rsidRPr="00303389">
        <w:rPr>
          <w:rFonts w:ascii="DIN-Regular" w:hAnsi="DIN-Regular"/>
          <w:szCs w:val="24"/>
        </w:rPr>
        <w:tab/>
        <w:t xml:space="preserve">they are not intended to be and are neither in such form nor of sufficient value, in the aggregate, as to be taken as a bribe or other improper payment. The value of entertainment should be no greater than what is appropriate in the circumstances; </w:t>
      </w:r>
    </w:p>
    <w:p w14:paraId="6DDACD78" w14:textId="77777777" w:rsidR="00303389" w:rsidRPr="00303389" w:rsidRDefault="00303389" w:rsidP="00303389">
      <w:pPr>
        <w:spacing w:line="360" w:lineRule="atLeast"/>
        <w:ind w:left="1440" w:hanging="720"/>
        <w:jc w:val="both"/>
        <w:rPr>
          <w:rFonts w:ascii="DIN-Regular" w:hAnsi="DIN-Regular"/>
          <w:szCs w:val="24"/>
        </w:rPr>
      </w:pPr>
    </w:p>
    <w:p w14:paraId="7E096D26" w14:textId="77777777" w:rsidR="00303389" w:rsidRPr="00303389" w:rsidRDefault="00303389" w:rsidP="00303389">
      <w:pPr>
        <w:spacing w:line="360" w:lineRule="atLeast"/>
        <w:ind w:left="1440" w:hanging="720"/>
        <w:jc w:val="both"/>
        <w:rPr>
          <w:rFonts w:ascii="DIN-Regular" w:hAnsi="DIN-Regular"/>
          <w:szCs w:val="24"/>
        </w:rPr>
      </w:pPr>
      <w:r w:rsidRPr="00303389">
        <w:rPr>
          <w:rFonts w:ascii="DIN-Regular" w:hAnsi="DIN-Regular"/>
          <w:szCs w:val="24"/>
        </w:rPr>
        <w:t>(b)</w:t>
      </w:r>
      <w:r w:rsidRPr="00303389">
        <w:rPr>
          <w:rFonts w:ascii="DIN-Regular" w:hAnsi="DIN-Regular"/>
          <w:szCs w:val="24"/>
        </w:rPr>
        <w:tab/>
        <w:t>a gift should not exceed $100.00 in value and any gift of higher value must be disclosed by the director to the Chair, who will rule as to its disposition;</w:t>
      </w:r>
    </w:p>
    <w:p w14:paraId="4AAD550C" w14:textId="77777777" w:rsidR="00303389" w:rsidRPr="00303389" w:rsidRDefault="00303389" w:rsidP="00303389">
      <w:pPr>
        <w:spacing w:line="360" w:lineRule="atLeast"/>
        <w:ind w:left="1440" w:hanging="720"/>
        <w:jc w:val="both"/>
        <w:rPr>
          <w:rFonts w:ascii="DIN-Regular" w:hAnsi="DIN-Regular"/>
          <w:szCs w:val="24"/>
        </w:rPr>
      </w:pPr>
      <w:r w:rsidRPr="00303389">
        <w:rPr>
          <w:rFonts w:ascii="DIN-Regular" w:hAnsi="DIN-Regular"/>
          <w:szCs w:val="24"/>
        </w:rPr>
        <w:tab/>
      </w:r>
    </w:p>
    <w:p w14:paraId="76A48C24" w14:textId="77777777" w:rsidR="00303389" w:rsidRPr="00303389" w:rsidRDefault="00303389" w:rsidP="00303389">
      <w:pPr>
        <w:spacing w:line="360" w:lineRule="atLeast"/>
        <w:ind w:left="1440" w:hanging="720"/>
        <w:jc w:val="both"/>
        <w:rPr>
          <w:rFonts w:ascii="DIN-Regular" w:hAnsi="DIN-Regular"/>
          <w:szCs w:val="24"/>
        </w:rPr>
      </w:pPr>
      <w:r w:rsidRPr="00303389">
        <w:rPr>
          <w:rFonts w:ascii="DIN-Regular" w:hAnsi="DIN-Regular"/>
          <w:szCs w:val="24"/>
        </w:rPr>
        <w:t>(c)</w:t>
      </w:r>
      <w:r w:rsidRPr="00303389">
        <w:rPr>
          <w:rFonts w:ascii="DIN-Regular" w:hAnsi="DIN-Regular"/>
          <w:szCs w:val="24"/>
        </w:rPr>
        <w:tab/>
        <w:t xml:space="preserve">they are consistent with general and accepted business practice; and </w:t>
      </w:r>
    </w:p>
    <w:p w14:paraId="21A138AA" w14:textId="77777777" w:rsidR="00303389" w:rsidRPr="00303389" w:rsidRDefault="00303389" w:rsidP="00303389">
      <w:pPr>
        <w:spacing w:line="360" w:lineRule="atLeast"/>
        <w:ind w:left="1440" w:hanging="720"/>
        <w:jc w:val="both"/>
        <w:rPr>
          <w:rFonts w:ascii="DIN-Regular" w:hAnsi="DIN-Regular"/>
          <w:szCs w:val="24"/>
        </w:rPr>
      </w:pPr>
      <w:r w:rsidRPr="00303389">
        <w:rPr>
          <w:rFonts w:ascii="DIN-Regular" w:hAnsi="DIN-Regular"/>
          <w:szCs w:val="24"/>
        </w:rPr>
        <w:t>(d)</w:t>
      </w:r>
      <w:r w:rsidRPr="00303389">
        <w:rPr>
          <w:rFonts w:ascii="DIN-Regular" w:hAnsi="DIN-Regular"/>
          <w:szCs w:val="24"/>
        </w:rPr>
        <w:tab/>
        <w:t>they are lawful and in accordance with ethical practice and standards.</w:t>
      </w:r>
    </w:p>
    <w:p w14:paraId="4107A7B3" w14:textId="77777777" w:rsidR="00303389" w:rsidRPr="00303389" w:rsidRDefault="00303389" w:rsidP="00303389">
      <w:pPr>
        <w:spacing w:line="360" w:lineRule="atLeast"/>
        <w:ind w:left="1440" w:hanging="720"/>
        <w:jc w:val="both"/>
        <w:rPr>
          <w:rFonts w:ascii="DIN-Regular" w:hAnsi="DIN-Regular"/>
          <w:szCs w:val="24"/>
        </w:rPr>
      </w:pPr>
    </w:p>
    <w:p w14:paraId="5DB964FA"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7.</w:t>
      </w:r>
      <w:r w:rsidRPr="00303389">
        <w:rPr>
          <w:rFonts w:ascii="DIN-Regular" w:hAnsi="DIN-Regular"/>
          <w:b/>
          <w:szCs w:val="24"/>
        </w:rPr>
        <w:tab/>
      </w:r>
      <w:r w:rsidRPr="00303389">
        <w:rPr>
          <w:rFonts w:ascii="DIN-Regular" w:hAnsi="DIN-Regular"/>
          <w:szCs w:val="24"/>
        </w:rPr>
        <w:t xml:space="preserve">A director engaging in any other business activity directly or indirectly affecting activities of the Authority or which is in competition with the Authority or any of its customers or which in any other manner may be construed as in conflict with the Authority’s interests, must make full disclosure of such activity to the Chair, who will rule on the conflict and may require discontinuation of the activity or consent to it in writing. </w:t>
      </w:r>
    </w:p>
    <w:p w14:paraId="2C63BAB1" w14:textId="77777777" w:rsidR="00303389" w:rsidRPr="00303389" w:rsidRDefault="00303389" w:rsidP="00303389">
      <w:pPr>
        <w:spacing w:line="360" w:lineRule="atLeast"/>
        <w:ind w:left="720" w:hanging="720"/>
        <w:jc w:val="both"/>
        <w:rPr>
          <w:rFonts w:ascii="DIN-Regular" w:hAnsi="DIN-Regular"/>
          <w:szCs w:val="24"/>
        </w:rPr>
      </w:pPr>
    </w:p>
    <w:p w14:paraId="08FDD30C"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8.</w:t>
      </w:r>
      <w:r w:rsidRPr="00303389">
        <w:rPr>
          <w:rFonts w:ascii="DIN-Regular" w:hAnsi="DIN-Regular"/>
          <w:b/>
          <w:szCs w:val="24"/>
        </w:rPr>
        <w:tab/>
      </w:r>
      <w:r w:rsidRPr="00303389">
        <w:rPr>
          <w:rFonts w:ascii="DIN-Regular" w:hAnsi="DIN-Regular"/>
          <w:szCs w:val="24"/>
        </w:rPr>
        <w:t>“Business activity” in this Code refers to ownership, participation in decision-making as a member of a board, engagement as an advisor or consultant, or as an active member of staff in any position.</w:t>
      </w:r>
    </w:p>
    <w:p w14:paraId="0C96366C"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br w:type="page"/>
      </w:r>
    </w:p>
    <w:p w14:paraId="79B29683"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9.</w:t>
      </w:r>
      <w:r w:rsidRPr="00303389">
        <w:rPr>
          <w:rFonts w:ascii="DIN-Regular" w:hAnsi="DIN-Regular"/>
          <w:b/>
          <w:szCs w:val="24"/>
        </w:rPr>
        <w:tab/>
      </w:r>
      <w:r w:rsidRPr="00303389">
        <w:rPr>
          <w:rFonts w:ascii="DIN-Regular" w:hAnsi="DIN-Regular"/>
          <w:szCs w:val="24"/>
        </w:rPr>
        <w:t xml:space="preserve">It will be deemed a conflict of interest if without written consent of the Chair: </w:t>
      </w:r>
    </w:p>
    <w:p w14:paraId="53451228" w14:textId="77777777" w:rsidR="00303389" w:rsidRPr="00303389" w:rsidRDefault="00303389" w:rsidP="00303389">
      <w:pPr>
        <w:spacing w:line="360" w:lineRule="atLeast"/>
        <w:ind w:left="720" w:hanging="720"/>
        <w:jc w:val="both"/>
        <w:rPr>
          <w:rFonts w:ascii="DIN-Regular" w:hAnsi="DIN-Regular"/>
          <w:szCs w:val="24"/>
        </w:rPr>
      </w:pPr>
    </w:p>
    <w:p w14:paraId="1BD65808" w14:textId="77777777" w:rsidR="00303389" w:rsidRPr="00303389" w:rsidRDefault="00303389" w:rsidP="00303389">
      <w:pPr>
        <w:spacing w:line="360" w:lineRule="atLeast"/>
        <w:ind w:left="1440" w:hanging="720"/>
        <w:jc w:val="both"/>
        <w:rPr>
          <w:rFonts w:ascii="DIN-Regular" w:hAnsi="DIN-Regular"/>
          <w:szCs w:val="24"/>
        </w:rPr>
      </w:pPr>
      <w:r w:rsidRPr="00303389">
        <w:rPr>
          <w:rFonts w:ascii="DIN-Regular" w:hAnsi="DIN-Regular"/>
          <w:szCs w:val="24"/>
        </w:rPr>
        <w:t>(a)</w:t>
      </w:r>
      <w:r w:rsidRPr="00303389">
        <w:rPr>
          <w:rFonts w:ascii="DIN-Regular" w:hAnsi="DIN-Regular"/>
          <w:szCs w:val="24"/>
        </w:rPr>
        <w:tab/>
        <w:t>a director, a member of the director’s household, or a trust in which the director is involved, has significant, direct or indirect financial interest in, or obligation to, an actual or potential client of the Authority;</w:t>
      </w:r>
    </w:p>
    <w:p w14:paraId="08FBFA09" w14:textId="77777777" w:rsidR="00303389" w:rsidRPr="00303389" w:rsidRDefault="00303389" w:rsidP="00303389">
      <w:pPr>
        <w:spacing w:line="360" w:lineRule="atLeast"/>
        <w:ind w:left="1440" w:hanging="720"/>
        <w:jc w:val="both"/>
        <w:rPr>
          <w:rFonts w:ascii="DIN-Regular" w:hAnsi="DIN-Regular"/>
          <w:szCs w:val="24"/>
        </w:rPr>
      </w:pPr>
    </w:p>
    <w:p w14:paraId="45B3D78D" w14:textId="77777777" w:rsidR="00303389" w:rsidRPr="00303389" w:rsidRDefault="00303389" w:rsidP="00303389">
      <w:pPr>
        <w:spacing w:line="360" w:lineRule="atLeast"/>
        <w:ind w:left="1440" w:hanging="720"/>
        <w:jc w:val="both"/>
        <w:rPr>
          <w:rFonts w:ascii="DIN-Regular" w:hAnsi="DIN-Regular"/>
          <w:szCs w:val="24"/>
        </w:rPr>
      </w:pPr>
      <w:r w:rsidRPr="00303389">
        <w:rPr>
          <w:rFonts w:ascii="DIN-Regular" w:hAnsi="DIN-Regular"/>
          <w:szCs w:val="24"/>
        </w:rPr>
        <w:t>(b)</w:t>
      </w:r>
      <w:r w:rsidRPr="00303389">
        <w:rPr>
          <w:rFonts w:ascii="DIN-Regular" w:hAnsi="DIN-Regular"/>
          <w:szCs w:val="24"/>
        </w:rPr>
        <w:tab/>
        <w:t xml:space="preserve">a director conducts business on behalf of the Authority with a client of which a relative by blood or marriage is a principal officer or representative; </w:t>
      </w:r>
    </w:p>
    <w:p w14:paraId="1F61237A" w14:textId="77777777" w:rsidR="00303389" w:rsidRPr="00303389" w:rsidRDefault="00303389" w:rsidP="00303389">
      <w:pPr>
        <w:spacing w:line="360" w:lineRule="atLeast"/>
        <w:ind w:left="1440" w:hanging="720"/>
        <w:jc w:val="both"/>
        <w:rPr>
          <w:rFonts w:ascii="DIN-Regular" w:hAnsi="DIN-Regular"/>
          <w:szCs w:val="24"/>
        </w:rPr>
      </w:pPr>
    </w:p>
    <w:p w14:paraId="6C9ABE55" w14:textId="77777777" w:rsidR="00303389" w:rsidRPr="00303389" w:rsidRDefault="00303389" w:rsidP="00303389">
      <w:pPr>
        <w:spacing w:line="360" w:lineRule="atLeast"/>
        <w:ind w:left="1440" w:hanging="720"/>
        <w:jc w:val="both"/>
        <w:rPr>
          <w:rFonts w:ascii="DIN-Regular" w:hAnsi="DIN-Regular"/>
          <w:szCs w:val="24"/>
        </w:rPr>
      </w:pPr>
      <w:r w:rsidRPr="00303389">
        <w:rPr>
          <w:rFonts w:ascii="DIN-Regular" w:hAnsi="DIN-Regular"/>
          <w:szCs w:val="24"/>
        </w:rPr>
        <w:t>(c)</w:t>
      </w:r>
      <w:r w:rsidRPr="00303389">
        <w:rPr>
          <w:rFonts w:ascii="DIN-Regular" w:hAnsi="DIN-Regular"/>
          <w:szCs w:val="24"/>
        </w:rPr>
        <w:tab/>
        <w:t>a director, member of the director’s household or a trust in which the director is involved, accept gifts of more than token or nominal value from an actual or potential client of the Authority; or</w:t>
      </w:r>
    </w:p>
    <w:p w14:paraId="0784B9DE" w14:textId="77777777" w:rsidR="00303389" w:rsidRPr="00303389" w:rsidRDefault="00303389" w:rsidP="00303389">
      <w:pPr>
        <w:spacing w:line="360" w:lineRule="atLeast"/>
        <w:ind w:left="1440" w:hanging="720"/>
        <w:jc w:val="both"/>
        <w:rPr>
          <w:rFonts w:ascii="DIN-Regular" w:hAnsi="DIN-Regular"/>
          <w:szCs w:val="24"/>
        </w:rPr>
      </w:pPr>
    </w:p>
    <w:p w14:paraId="09DB3E36" w14:textId="77777777" w:rsidR="00303389" w:rsidRPr="00303389" w:rsidRDefault="00303389" w:rsidP="00303389">
      <w:pPr>
        <w:spacing w:line="360" w:lineRule="atLeast"/>
        <w:ind w:left="1440" w:hanging="720"/>
        <w:jc w:val="both"/>
        <w:rPr>
          <w:rFonts w:ascii="DIN-Regular" w:hAnsi="DIN-Regular"/>
          <w:szCs w:val="24"/>
        </w:rPr>
      </w:pPr>
      <w:r w:rsidRPr="00303389">
        <w:rPr>
          <w:rFonts w:ascii="DIN-Regular" w:hAnsi="DIN-Regular"/>
          <w:szCs w:val="24"/>
        </w:rPr>
        <w:t>(d)</w:t>
      </w:r>
      <w:r w:rsidRPr="00303389">
        <w:rPr>
          <w:rFonts w:ascii="DIN-Regular" w:hAnsi="DIN-Regular"/>
          <w:szCs w:val="24"/>
        </w:rPr>
        <w:tab/>
        <w:t xml:space="preserve">a director misuses information obtained in the course of acting as a director of the Authority. </w:t>
      </w:r>
    </w:p>
    <w:p w14:paraId="3AEE58D0" w14:textId="77777777" w:rsidR="00303389" w:rsidRPr="00303389" w:rsidRDefault="00303389" w:rsidP="00303389">
      <w:pPr>
        <w:spacing w:line="360" w:lineRule="atLeast"/>
        <w:ind w:left="720" w:hanging="720"/>
        <w:jc w:val="both"/>
        <w:rPr>
          <w:rFonts w:ascii="DIN-Regular" w:hAnsi="DIN-Regular"/>
          <w:szCs w:val="24"/>
        </w:rPr>
      </w:pPr>
    </w:p>
    <w:p w14:paraId="64D1EA11"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10.</w:t>
      </w:r>
      <w:r w:rsidRPr="00303389">
        <w:rPr>
          <w:rFonts w:ascii="DIN-Regular" w:hAnsi="DIN-Regular"/>
          <w:b/>
          <w:szCs w:val="24"/>
        </w:rPr>
        <w:tab/>
      </w:r>
      <w:r w:rsidRPr="00303389">
        <w:rPr>
          <w:rFonts w:ascii="DIN-Regular" w:hAnsi="DIN-Regular"/>
          <w:szCs w:val="24"/>
        </w:rPr>
        <w:t xml:space="preserve">A director will not without the written consent of the Chair engage in, or accept appointment or election to office in any organization or association engaged in or expected to become engaged in, any activity which is, or is likely to be, in conflict with any activity of the Authority or engage in any activity or accept any appointment which is an embarrassment to the Authority,. </w:t>
      </w:r>
    </w:p>
    <w:p w14:paraId="640D8B74" w14:textId="77777777" w:rsidR="00303389" w:rsidRPr="00303389" w:rsidRDefault="00303389" w:rsidP="00303389">
      <w:pPr>
        <w:spacing w:line="360" w:lineRule="atLeast"/>
        <w:ind w:left="720" w:hanging="720"/>
        <w:jc w:val="both"/>
        <w:rPr>
          <w:rFonts w:ascii="DIN-Regular" w:hAnsi="DIN-Regular"/>
          <w:szCs w:val="24"/>
        </w:rPr>
      </w:pPr>
    </w:p>
    <w:p w14:paraId="76ABD5F3"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11.</w:t>
      </w:r>
      <w:r w:rsidRPr="00303389">
        <w:rPr>
          <w:rFonts w:ascii="DIN-Regular" w:hAnsi="DIN-Regular"/>
          <w:b/>
          <w:szCs w:val="24"/>
        </w:rPr>
        <w:tab/>
      </w:r>
      <w:r w:rsidRPr="00303389">
        <w:rPr>
          <w:rFonts w:ascii="DIN-Regular" w:hAnsi="DIN-Regular"/>
          <w:szCs w:val="24"/>
        </w:rPr>
        <w:t xml:space="preserve">A director will not use information obtained as a result of acting as a director of the Authority for personal profit or as the basis for a tip to others unless the information has been made generally available to the public. </w:t>
      </w:r>
    </w:p>
    <w:p w14:paraId="393BD24D" w14:textId="77777777" w:rsidR="00303389" w:rsidRPr="00303389" w:rsidRDefault="00303389" w:rsidP="00303389">
      <w:pPr>
        <w:spacing w:line="360" w:lineRule="atLeast"/>
        <w:ind w:left="720" w:hanging="720"/>
        <w:jc w:val="both"/>
        <w:rPr>
          <w:rFonts w:ascii="DIN-Regular" w:hAnsi="DIN-Regular"/>
          <w:szCs w:val="24"/>
        </w:rPr>
      </w:pPr>
    </w:p>
    <w:p w14:paraId="46FF93BD"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12.</w:t>
      </w:r>
      <w:r w:rsidRPr="00303389">
        <w:rPr>
          <w:rFonts w:ascii="DIN-Regular" w:hAnsi="DIN-Regular"/>
          <w:b/>
          <w:szCs w:val="24"/>
        </w:rPr>
        <w:tab/>
      </w:r>
      <w:r w:rsidRPr="00303389">
        <w:rPr>
          <w:rFonts w:ascii="DIN-Regular" w:hAnsi="DIN-Regular"/>
          <w:szCs w:val="24"/>
        </w:rPr>
        <w:t xml:space="preserve">A director must notify the Chair before accepting any other directorship or any position of authority in an entity that might benefit from the policies of or be in conflict with the Authority. </w:t>
      </w:r>
    </w:p>
    <w:p w14:paraId="55D3833D" w14:textId="77777777" w:rsidR="00303389" w:rsidRPr="00303389" w:rsidRDefault="00303389" w:rsidP="00303389">
      <w:pPr>
        <w:spacing w:line="360" w:lineRule="atLeast"/>
        <w:ind w:left="720" w:hanging="720"/>
        <w:jc w:val="both"/>
        <w:rPr>
          <w:rFonts w:ascii="DIN-Regular" w:hAnsi="DIN-Regular"/>
          <w:szCs w:val="24"/>
        </w:rPr>
      </w:pPr>
    </w:p>
    <w:p w14:paraId="2E5EA33D"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13.</w:t>
      </w:r>
      <w:r w:rsidRPr="00303389">
        <w:rPr>
          <w:rFonts w:ascii="DIN-Regular" w:hAnsi="DIN-Regular"/>
          <w:b/>
          <w:szCs w:val="24"/>
        </w:rPr>
        <w:tab/>
      </w:r>
      <w:r w:rsidRPr="00303389">
        <w:rPr>
          <w:rFonts w:ascii="DIN-Regular" w:hAnsi="DIN-Regular"/>
          <w:szCs w:val="24"/>
        </w:rPr>
        <w:t xml:space="preserve">Material inside information must not be disclosed to anyone, except persons within the Authority whose positions require them to know it, until it has been publicly released. A Director must not purchase or sell any property of which the value might be affected by the Authority’s actions or plans, when the director has knowledge of material inside information which has not been disclosed to the public. </w:t>
      </w:r>
    </w:p>
    <w:p w14:paraId="7FA91A19" w14:textId="77777777" w:rsidR="00303389" w:rsidRPr="00303389" w:rsidRDefault="00303389" w:rsidP="00303389">
      <w:pPr>
        <w:spacing w:line="360" w:lineRule="atLeast"/>
        <w:ind w:left="720" w:hanging="720"/>
        <w:jc w:val="both"/>
        <w:rPr>
          <w:rFonts w:ascii="DIN-Regular" w:hAnsi="DIN-Regular"/>
          <w:szCs w:val="24"/>
        </w:rPr>
      </w:pPr>
    </w:p>
    <w:p w14:paraId="155B211A"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14.</w:t>
      </w:r>
      <w:r w:rsidRPr="00303389">
        <w:rPr>
          <w:rFonts w:ascii="DIN-Regular" w:hAnsi="DIN-Regular"/>
          <w:b/>
          <w:szCs w:val="24"/>
        </w:rPr>
        <w:tab/>
      </w:r>
      <w:r w:rsidRPr="00303389">
        <w:rPr>
          <w:rFonts w:ascii="DIN-Regular" w:hAnsi="DIN-Regular"/>
          <w:szCs w:val="24"/>
        </w:rPr>
        <w:t>A director should at all times maintain the confidentiality of all information and records that are the property of the Authority and must not make use of or reveal such information until it becomes a matter of general public knowledge.</w:t>
      </w:r>
    </w:p>
    <w:p w14:paraId="6411AB33"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ab/>
      </w:r>
    </w:p>
    <w:p w14:paraId="14E1ABAE"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15.</w:t>
      </w:r>
      <w:r w:rsidRPr="00303389">
        <w:rPr>
          <w:rFonts w:ascii="DIN-Regular" w:hAnsi="DIN-Regular"/>
          <w:b/>
          <w:szCs w:val="24"/>
        </w:rPr>
        <w:tab/>
      </w:r>
      <w:r w:rsidRPr="00303389">
        <w:rPr>
          <w:rFonts w:ascii="DIN-Regular" w:hAnsi="DIN-Regular"/>
          <w:szCs w:val="24"/>
        </w:rPr>
        <w:t xml:space="preserve">Plans for any media appearance, interview or presentation involving the Authority must be discussed with the Chair or the President before the event. </w:t>
      </w:r>
    </w:p>
    <w:p w14:paraId="3083F81F"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ab/>
      </w:r>
    </w:p>
    <w:p w14:paraId="51D282CB" w14:textId="77777777" w:rsidR="00303389" w:rsidRPr="00303389" w:rsidRDefault="00303389" w:rsidP="00303389">
      <w:pPr>
        <w:spacing w:line="360" w:lineRule="atLeast"/>
        <w:ind w:left="720" w:hanging="720"/>
        <w:jc w:val="both"/>
        <w:rPr>
          <w:rFonts w:ascii="DIN-Regular" w:hAnsi="DIN-Regular"/>
          <w:szCs w:val="24"/>
        </w:rPr>
      </w:pPr>
      <w:r w:rsidRPr="00303389">
        <w:rPr>
          <w:rFonts w:ascii="DIN-Regular" w:hAnsi="DIN-Regular"/>
          <w:szCs w:val="24"/>
        </w:rPr>
        <w:t>16.</w:t>
      </w:r>
      <w:r w:rsidRPr="00303389">
        <w:rPr>
          <w:rFonts w:ascii="DIN-Regular" w:hAnsi="DIN-Regular"/>
          <w:b/>
          <w:szCs w:val="24"/>
        </w:rPr>
        <w:tab/>
      </w:r>
      <w:r w:rsidRPr="00303389">
        <w:rPr>
          <w:rFonts w:ascii="DIN-Regular" w:hAnsi="DIN-Regular"/>
          <w:szCs w:val="24"/>
        </w:rPr>
        <w:t xml:space="preserve">If there is any conflict between this Code and the </w:t>
      </w:r>
      <w:r w:rsidRPr="00303389">
        <w:rPr>
          <w:rFonts w:ascii="DIN-Regular" w:hAnsi="DIN-Regular"/>
          <w:i/>
          <w:szCs w:val="24"/>
        </w:rPr>
        <w:t>Rules Concerning Conflict of Interest</w:t>
      </w:r>
      <w:r w:rsidRPr="00303389">
        <w:rPr>
          <w:rFonts w:ascii="DIN-Regular" w:hAnsi="DIN-Regular"/>
          <w:szCs w:val="24"/>
        </w:rPr>
        <w:t xml:space="preserve"> (the “Rules”) for the Authority, the Rules will prevail. </w:t>
      </w:r>
    </w:p>
    <w:p w14:paraId="13F0952B" w14:textId="77777777" w:rsidR="00303389" w:rsidRPr="00303389" w:rsidRDefault="00303389" w:rsidP="00A40926">
      <w:pPr>
        <w:rPr>
          <w:rFonts w:ascii="DIN-Regular" w:hAnsi="DIN-Regular"/>
          <w:szCs w:val="24"/>
        </w:rPr>
      </w:pPr>
    </w:p>
    <w:sectPr w:rsidR="00303389" w:rsidRPr="00303389">
      <w:headerReference w:type="default" r:id="rId14"/>
      <w:footerReference w:type="default" r:id="rId15"/>
      <w:pgSz w:w="12240" w:h="15840"/>
      <w:pgMar w:top="1440" w:right="990" w:bottom="1440" w:left="1800" w:header="72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6EB51" w14:textId="77777777" w:rsidR="002E1470" w:rsidRDefault="002E1470">
      <w:r>
        <w:separator/>
      </w:r>
    </w:p>
  </w:endnote>
  <w:endnote w:type="continuationSeparator" w:id="0">
    <w:p w14:paraId="757BB1BC" w14:textId="77777777" w:rsidR="002E1470" w:rsidRDefault="002E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panose1 w:val="020B0500000000000000"/>
    <w:charset w:val="00"/>
    <w:family w:val="swiss"/>
    <w:pitch w:val="variable"/>
    <w:sig w:usb0="8000002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Bold">
    <w:panose1 w:val="020B0500000000000000"/>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5FAFB" w14:textId="77777777" w:rsidR="002E1470" w:rsidRDefault="002E1470" w:rsidP="00E821D7">
    <w:pPr>
      <w:pStyle w:val="Footer"/>
      <w:pBdr>
        <w:top w:val="single" w:sz="6" w:space="1" w:color="auto"/>
      </w:pBdr>
      <w:tabs>
        <w:tab w:val="clear" w:pos="4320"/>
      </w:tabs>
      <w:rPr>
        <w:sz w:val="22"/>
      </w:rPr>
    </w:pPr>
    <w:r w:rsidRPr="00D133F0">
      <w:rPr>
        <w:rFonts w:ascii="Arial Narrow" w:hAnsi="Arial Narrow"/>
        <w:sz w:val="14"/>
        <w:szCs w:val="14"/>
      </w:rPr>
      <w:t>OrigAIP:</w:t>
    </w:r>
    <w:r w:rsidRPr="00D133F0">
      <w:rPr>
        <w:rFonts w:ascii="Arial Narrow" w:hAnsi="Arial Narrow"/>
        <w:sz w:val="14"/>
        <w:szCs w:val="14"/>
      </w:rPr>
      <w:fldChar w:fldCharType="begin"/>
    </w:r>
    <w:r w:rsidRPr="00D133F0">
      <w:rPr>
        <w:rFonts w:ascii="Arial Narrow" w:hAnsi="Arial Narrow"/>
        <w:sz w:val="14"/>
        <w:szCs w:val="14"/>
      </w:rPr>
      <w:instrText xml:space="preserve"> SUBJECT  \* MERGEFORMAT </w:instrText>
    </w:r>
    <w:r w:rsidRPr="00D133F0">
      <w:rPr>
        <w:rFonts w:ascii="Arial Narrow" w:hAnsi="Arial Narrow"/>
        <w:sz w:val="14"/>
        <w:szCs w:val="14"/>
      </w:rPr>
      <w:fldChar w:fldCharType="separate"/>
    </w:r>
    <w:r w:rsidR="00784B78">
      <w:rPr>
        <w:rFonts w:ascii="Arial Narrow" w:hAnsi="Arial Narrow"/>
        <w:sz w:val="14"/>
        <w:szCs w:val="14"/>
      </w:rPr>
      <w:t>Hist90-92;manual 01May97;14Dec00</w:t>
    </w:r>
    <w:r w:rsidRPr="00D133F0">
      <w:rPr>
        <w:rFonts w:ascii="Arial Narrow" w:hAnsi="Arial Narrow"/>
        <w:sz w:val="14"/>
        <w:szCs w:val="14"/>
      </w:rPr>
      <w:fldChar w:fldCharType="end"/>
    </w:r>
    <w:r w:rsidR="004969EE">
      <w:rPr>
        <w:rFonts w:ascii="Arial Narrow" w:hAnsi="Arial Narrow"/>
        <w:sz w:val="14"/>
        <w:szCs w:val="14"/>
      </w:rPr>
      <w:t>;24Feb11</w:t>
    </w:r>
    <w:r w:rsidRPr="00D133F0">
      <w:rPr>
        <w:rFonts w:ascii="Arial Narrow" w:hAnsi="Arial Narrow"/>
        <w:sz w:val="14"/>
        <w:szCs w:val="14"/>
      </w:rPr>
      <w:t xml:space="preserve"> BOD revision: </w:t>
    </w:r>
    <w:r w:rsidRPr="00D133F0">
      <w:rPr>
        <w:rFonts w:ascii="Arial Narrow" w:hAnsi="Arial Narrow"/>
        <w:sz w:val="14"/>
        <w:szCs w:val="14"/>
      </w:rPr>
      <w:fldChar w:fldCharType="begin"/>
    </w:r>
    <w:r w:rsidRPr="00D133F0">
      <w:rPr>
        <w:rFonts w:ascii="Arial Narrow" w:hAnsi="Arial Narrow"/>
        <w:sz w:val="14"/>
        <w:szCs w:val="14"/>
      </w:rPr>
      <w:instrText xml:space="preserve"> AUTHOR  \* FirstCap  \* MERGEFORMAT </w:instrText>
    </w:r>
    <w:r w:rsidRPr="00D133F0">
      <w:rPr>
        <w:rFonts w:ascii="Arial Narrow" w:hAnsi="Arial Narrow"/>
        <w:sz w:val="14"/>
        <w:szCs w:val="14"/>
      </w:rPr>
      <w:fldChar w:fldCharType="separate"/>
    </w:r>
    <w:r w:rsidR="00784B78">
      <w:rPr>
        <w:rFonts w:ascii="Arial Narrow" w:hAnsi="Arial Narrow"/>
        <w:noProof/>
        <w:sz w:val="14"/>
        <w:szCs w:val="14"/>
      </w:rPr>
      <w:t>24Feb11</w:t>
    </w:r>
    <w:r w:rsidRPr="00D133F0">
      <w:rPr>
        <w:rFonts w:ascii="Arial Narrow" w:hAnsi="Arial Narrow"/>
        <w:sz w:val="14"/>
        <w:szCs w:val="14"/>
      </w:rPr>
      <w:fldChar w:fldCharType="end"/>
    </w:r>
    <w:r w:rsidRPr="00D133F0">
      <w:rPr>
        <w:rFonts w:ascii="Arial Narrow" w:hAnsi="Arial Narrow"/>
        <w:sz w:val="14"/>
        <w:szCs w:val="14"/>
      </w:rPr>
      <w:t xml:space="preserve"> </w:t>
    </w:r>
    <w:proofErr w:type="spellStart"/>
    <w:r w:rsidRPr="00D133F0">
      <w:rPr>
        <w:rFonts w:ascii="Arial Narrow" w:hAnsi="Arial Narrow"/>
        <w:sz w:val="14"/>
        <w:szCs w:val="14"/>
      </w:rPr>
      <w:t>cf</w:t>
    </w:r>
    <w:proofErr w:type="spellEnd"/>
    <w:r w:rsidRPr="00D133F0">
      <w:rPr>
        <w:rFonts w:ascii="Arial Narrow" w:hAnsi="Arial Narrow"/>
        <w:sz w:val="14"/>
        <w:szCs w:val="14"/>
      </w:rPr>
      <w:t xml:space="preserve"> ByLaw1s1.7&amp;14.6 : </w:t>
    </w:r>
    <w:proofErr w:type="spellStart"/>
    <w:r w:rsidRPr="00D133F0">
      <w:rPr>
        <w:rFonts w:ascii="Arial Narrow" w:hAnsi="Arial Narrow"/>
        <w:sz w:val="14"/>
        <w:szCs w:val="14"/>
      </w:rPr>
      <w:t>LastS&amp;P</w:t>
    </w:r>
    <w:proofErr w:type="spellEnd"/>
    <w:r w:rsidRPr="00D133F0">
      <w:rPr>
        <w:rFonts w:ascii="Arial Narrow" w:hAnsi="Arial Narrow"/>
        <w:sz w:val="14"/>
        <w:szCs w:val="14"/>
      </w:rPr>
      <w:t xml:space="preserve"> </w:t>
    </w:r>
    <w:proofErr w:type="spellStart"/>
    <w:r w:rsidRPr="00D133F0">
      <w:rPr>
        <w:rFonts w:ascii="Arial Narrow" w:hAnsi="Arial Narrow"/>
        <w:sz w:val="14"/>
        <w:szCs w:val="14"/>
      </w:rPr>
      <w:t>ver</w:t>
    </w:r>
    <w:proofErr w:type="spellEnd"/>
    <w:r w:rsidRPr="00D133F0">
      <w:rPr>
        <w:rFonts w:ascii="Arial Narrow" w:hAnsi="Arial Narrow"/>
        <w:sz w:val="14"/>
        <w:szCs w:val="14"/>
      </w:rPr>
      <w:t xml:space="preserve">: </w:t>
    </w:r>
    <w:r w:rsidRPr="00D133F0">
      <w:rPr>
        <w:rFonts w:ascii="Arial Narrow" w:hAnsi="Arial Narrow"/>
        <w:sz w:val="14"/>
        <w:szCs w:val="14"/>
      </w:rPr>
      <w:fldChar w:fldCharType="begin"/>
    </w:r>
    <w:r w:rsidRPr="00D133F0">
      <w:rPr>
        <w:rFonts w:ascii="Arial Narrow" w:hAnsi="Arial Narrow"/>
        <w:sz w:val="14"/>
        <w:szCs w:val="14"/>
      </w:rPr>
      <w:instrText xml:space="preserve"> SAVEDATE \@ "dd/MM/yy" \* MERGEFORMAT </w:instrText>
    </w:r>
    <w:r w:rsidRPr="00D133F0">
      <w:rPr>
        <w:rFonts w:ascii="Arial Narrow" w:hAnsi="Arial Narrow"/>
        <w:sz w:val="14"/>
        <w:szCs w:val="14"/>
      </w:rPr>
      <w:fldChar w:fldCharType="separate"/>
    </w:r>
    <w:r w:rsidR="004A7B21">
      <w:rPr>
        <w:rFonts w:ascii="Arial Narrow" w:hAnsi="Arial Narrow"/>
        <w:noProof/>
        <w:sz w:val="14"/>
        <w:szCs w:val="14"/>
      </w:rPr>
      <w:t>23/07/18</w:t>
    </w:r>
    <w:r w:rsidRPr="00D133F0">
      <w:rPr>
        <w:rFonts w:ascii="Arial Narrow" w:hAnsi="Arial Narrow"/>
        <w:sz w:val="14"/>
        <w:szCs w:val="14"/>
      </w:rPr>
      <w:fldChar w:fldCharType="end"/>
    </w:r>
    <w:r w:rsidRPr="00D133F0">
      <w:rPr>
        <w:rFonts w:ascii="Arial Narrow" w:hAnsi="Arial Narrow"/>
        <w:sz w:val="14"/>
        <w:szCs w:val="14"/>
      </w:rPr>
      <w:t xml:space="preserve"> s[</w:t>
    </w:r>
    <w:r w:rsidRPr="00D133F0">
      <w:rPr>
        <w:rFonts w:ascii="Arial Narrow" w:hAnsi="Arial Narrow"/>
        <w:sz w:val="14"/>
        <w:szCs w:val="14"/>
      </w:rPr>
      <w:fldChar w:fldCharType="begin"/>
    </w:r>
    <w:r w:rsidRPr="00D133F0">
      <w:rPr>
        <w:rFonts w:ascii="Arial Narrow" w:hAnsi="Arial Narrow"/>
        <w:sz w:val="14"/>
        <w:szCs w:val="14"/>
      </w:rPr>
      <w:instrText xml:space="preserve"> REVNUM  \* MERGEFORMAT </w:instrText>
    </w:r>
    <w:r w:rsidRPr="00D133F0">
      <w:rPr>
        <w:rFonts w:ascii="Arial Narrow" w:hAnsi="Arial Narrow"/>
        <w:sz w:val="14"/>
        <w:szCs w:val="14"/>
      </w:rPr>
      <w:fldChar w:fldCharType="separate"/>
    </w:r>
    <w:r w:rsidR="00784B78">
      <w:rPr>
        <w:rFonts w:ascii="Arial Narrow" w:hAnsi="Arial Narrow"/>
        <w:noProof/>
        <w:sz w:val="14"/>
        <w:szCs w:val="14"/>
      </w:rPr>
      <w:t>7</w:t>
    </w:r>
    <w:r w:rsidRPr="00D133F0">
      <w:rPr>
        <w:rFonts w:ascii="Arial Narrow" w:hAnsi="Arial Narrow"/>
        <w:noProof/>
        <w:sz w:val="14"/>
        <w:szCs w:val="14"/>
      </w:rPr>
      <w:fldChar w:fldCharType="end"/>
    </w:r>
    <w:r w:rsidRPr="00785185">
      <w:rPr>
        <w:rFonts w:ascii="Arial Narrow" w:hAnsi="Arial Narrow"/>
        <w:sz w:val="16"/>
      </w:rPr>
      <w:t>]</w:t>
    </w:r>
    <w:r w:rsidR="00034A11">
      <w:rPr>
        <w:rFonts w:ascii="Arial Narrow" w:hAnsi="Arial Narrow"/>
        <w:sz w:val="16"/>
      </w:rPr>
      <w:t xml:space="preserve"> </w:t>
    </w:r>
    <w:r w:rsidR="005F7EE2">
      <w:rPr>
        <w:rFonts w:ascii="Arial Narrow" w:hAnsi="Arial Narrow"/>
        <w:sz w:val="16"/>
      </w:rPr>
      <w:t xml:space="preserve">Jan 25 2016 </w:t>
    </w:r>
    <w:proofErr w:type="spellStart"/>
    <w:r w:rsidR="005F7EE2">
      <w:rPr>
        <w:rFonts w:ascii="Arial Narrow" w:hAnsi="Arial Narrow"/>
        <w:sz w:val="16"/>
      </w:rPr>
      <w:t>hk</w:t>
    </w:r>
    <w:proofErr w:type="spellEnd"/>
    <w:r>
      <w:rPr>
        <w:sz w:val="16"/>
      </w:rPr>
      <w:tab/>
    </w:r>
    <w:r w:rsidRPr="00712802">
      <w:rPr>
        <w:sz w:val="16"/>
        <w:szCs w:val="16"/>
      </w:rPr>
      <w:t xml:space="preserve">Page </w:t>
    </w:r>
    <w:r w:rsidRPr="00712802">
      <w:rPr>
        <w:rStyle w:val="PageNumber"/>
        <w:sz w:val="16"/>
        <w:szCs w:val="16"/>
      </w:rPr>
      <w:fldChar w:fldCharType="begin"/>
    </w:r>
    <w:r w:rsidRPr="00712802">
      <w:rPr>
        <w:rStyle w:val="PageNumber"/>
        <w:sz w:val="16"/>
        <w:szCs w:val="16"/>
      </w:rPr>
      <w:instrText xml:space="preserve"> PAGE </w:instrText>
    </w:r>
    <w:r w:rsidRPr="00712802">
      <w:rPr>
        <w:rStyle w:val="PageNumber"/>
        <w:sz w:val="16"/>
        <w:szCs w:val="16"/>
      </w:rPr>
      <w:fldChar w:fldCharType="separate"/>
    </w:r>
    <w:r w:rsidR="00784B78">
      <w:rPr>
        <w:rStyle w:val="PageNumber"/>
        <w:noProof/>
        <w:sz w:val="16"/>
        <w:szCs w:val="16"/>
      </w:rPr>
      <w:t>1</w:t>
    </w:r>
    <w:r w:rsidRPr="00712802">
      <w:rPr>
        <w:rStyle w:val="PageNumber"/>
        <w:sz w:val="16"/>
        <w:szCs w:val="16"/>
      </w:rPr>
      <w:fldChar w:fldCharType="end"/>
    </w:r>
    <w:r w:rsidRPr="00712802">
      <w:rPr>
        <w:rStyle w:val="PageNumber"/>
        <w:sz w:val="16"/>
        <w:szCs w:val="16"/>
      </w:rPr>
      <w:t xml:space="preserve"> of </w:t>
    </w:r>
    <w:r w:rsidRPr="00712802">
      <w:rPr>
        <w:rStyle w:val="PageNumber"/>
        <w:sz w:val="16"/>
        <w:szCs w:val="16"/>
      </w:rPr>
      <w:fldChar w:fldCharType="begin"/>
    </w:r>
    <w:r w:rsidRPr="00712802">
      <w:rPr>
        <w:rStyle w:val="PageNumber"/>
        <w:sz w:val="16"/>
        <w:szCs w:val="16"/>
      </w:rPr>
      <w:instrText xml:space="preserve"> NUMPAGES </w:instrText>
    </w:r>
    <w:r w:rsidRPr="00712802">
      <w:rPr>
        <w:rStyle w:val="PageNumber"/>
        <w:sz w:val="16"/>
        <w:szCs w:val="16"/>
      </w:rPr>
      <w:fldChar w:fldCharType="separate"/>
    </w:r>
    <w:r w:rsidR="00784B78">
      <w:rPr>
        <w:rStyle w:val="PageNumber"/>
        <w:noProof/>
        <w:sz w:val="16"/>
        <w:szCs w:val="16"/>
      </w:rPr>
      <w:t>21</w:t>
    </w:r>
    <w:r w:rsidRPr="00712802">
      <w:rPr>
        <w:rStyle w:val="PageNumber"/>
        <w:sz w:val="16"/>
        <w:szCs w:val="16"/>
      </w:rPr>
      <w:fldChar w:fldCharType="end"/>
    </w:r>
  </w:p>
  <w:p w14:paraId="36EA5709" w14:textId="77777777" w:rsidR="002E1470" w:rsidRPr="00423B87" w:rsidRDefault="002E1470">
    <w:pPr>
      <w:pStyle w:val="Footer"/>
      <w:tabs>
        <w:tab w:val="clear" w:pos="8640"/>
        <w:tab w:val="right" w:pos="8820"/>
      </w:tabs>
      <w:rPr>
        <w:rFonts w:ascii="DIN-Regular" w:hAnsi="DIN-Regular"/>
        <w:i/>
        <w:sz w:val="16"/>
        <w:szCs w:val="16"/>
      </w:rPr>
    </w:pPr>
    <w:r w:rsidRPr="00423B87">
      <w:rPr>
        <w:rFonts w:ascii="DIN-Regular" w:hAnsi="DIN-Regular"/>
        <w:sz w:val="16"/>
        <w:szCs w:val="16"/>
      </w:rPr>
      <w:fldChar w:fldCharType="begin"/>
    </w:r>
    <w:r w:rsidRPr="00423B87">
      <w:rPr>
        <w:rFonts w:ascii="DIN-Regular" w:hAnsi="DIN-Regular"/>
        <w:sz w:val="16"/>
        <w:szCs w:val="16"/>
      </w:rPr>
      <w:instrText xml:space="preserve"> FILENAME \p \* Lower \* MERGEFORMAT </w:instrText>
    </w:r>
    <w:r w:rsidRPr="00423B87">
      <w:rPr>
        <w:rFonts w:ascii="DIN-Regular" w:hAnsi="DIN-Regular"/>
        <w:sz w:val="16"/>
        <w:szCs w:val="16"/>
      </w:rPr>
      <w:fldChar w:fldCharType="separate"/>
    </w:r>
    <w:r w:rsidR="00784B78" w:rsidRPr="00784B78">
      <w:rPr>
        <w:rFonts w:ascii="DIN-Regular" w:hAnsi="DIN-Regular"/>
        <w:i/>
        <w:noProof/>
        <w:sz w:val="16"/>
        <w:szCs w:val="16"/>
      </w:rPr>
      <w:t>r:\manual\current manual</w:t>
    </w:r>
    <w:r w:rsidR="00784B78">
      <w:rPr>
        <w:rFonts w:ascii="DIN-Regular" w:hAnsi="DIN-Regular"/>
        <w:noProof/>
        <w:sz w:val="16"/>
        <w:szCs w:val="16"/>
      </w:rPr>
      <w:t>\t07coi policy and rules_jan2018.docx</w:t>
    </w:r>
    <w:r w:rsidRPr="00423B87">
      <w:rPr>
        <w:rFonts w:ascii="DIN-Regular" w:hAnsi="DIN-Regula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8A899" w14:textId="77777777" w:rsidR="00607458" w:rsidRPr="00607458" w:rsidRDefault="00607458" w:rsidP="00607458">
    <w:pPr>
      <w:pBdr>
        <w:top w:val="single" w:sz="6" w:space="1" w:color="auto"/>
      </w:pBdr>
      <w:tabs>
        <w:tab w:val="right" w:pos="8640"/>
      </w:tabs>
      <w:rPr>
        <w:sz w:val="22"/>
      </w:rPr>
    </w:pPr>
    <w:r w:rsidRPr="00607458">
      <w:rPr>
        <w:rFonts w:ascii="Arial Narrow" w:hAnsi="Arial Narrow"/>
        <w:sz w:val="14"/>
        <w:szCs w:val="14"/>
      </w:rPr>
      <w:t>OrigAIP:</w:t>
    </w:r>
    <w:r w:rsidRPr="00607458">
      <w:rPr>
        <w:rFonts w:ascii="Arial Narrow" w:hAnsi="Arial Narrow"/>
        <w:sz w:val="14"/>
        <w:szCs w:val="14"/>
      </w:rPr>
      <w:fldChar w:fldCharType="begin"/>
    </w:r>
    <w:r w:rsidRPr="00607458">
      <w:rPr>
        <w:rFonts w:ascii="Arial Narrow" w:hAnsi="Arial Narrow"/>
        <w:sz w:val="14"/>
        <w:szCs w:val="14"/>
      </w:rPr>
      <w:instrText xml:space="preserve"> SUBJECT  \* MERGEFORMAT </w:instrText>
    </w:r>
    <w:r w:rsidRPr="00607458">
      <w:rPr>
        <w:rFonts w:ascii="Arial Narrow" w:hAnsi="Arial Narrow"/>
        <w:sz w:val="14"/>
        <w:szCs w:val="14"/>
      </w:rPr>
      <w:fldChar w:fldCharType="separate"/>
    </w:r>
    <w:r w:rsidR="00784B78">
      <w:rPr>
        <w:rFonts w:ascii="Arial Narrow" w:hAnsi="Arial Narrow"/>
        <w:sz w:val="14"/>
        <w:szCs w:val="14"/>
      </w:rPr>
      <w:t>Hist90-92;manual 01May97;14Dec00</w:t>
    </w:r>
    <w:r w:rsidRPr="00607458">
      <w:rPr>
        <w:rFonts w:ascii="Arial Narrow" w:hAnsi="Arial Narrow"/>
        <w:sz w:val="14"/>
        <w:szCs w:val="14"/>
      </w:rPr>
      <w:fldChar w:fldCharType="end"/>
    </w:r>
    <w:r w:rsidR="004969EE">
      <w:rPr>
        <w:rFonts w:ascii="Arial Narrow" w:hAnsi="Arial Narrow"/>
        <w:sz w:val="14"/>
        <w:szCs w:val="14"/>
      </w:rPr>
      <w:t>; 24Feb11</w:t>
    </w:r>
    <w:r w:rsidRPr="00607458">
      <w:rPr>
        <w:rFonts w:ascii="Arial Narrow" w:hAnsi="Arial Narrow"/>
        <w:sz w:val="14"/>
        <w:szCs w:val="14"/>
      </w:rPr>
      <w:t xml:space="preserve"> BOD revision:</w:t>
    </w:r>
    <w:r w:rsidR="004969EE">
      <w:rPr>
        <w:rFonts w:ascii="Arial Narrow" w:hAnsi="Arial Narrow"/>
        <w:sz w:val="14"/>
        <w:szCs w:val="14"/>
      </w:rPr>
      <w:t>16Jan18</w:t>
    </w:r>
    <w:r w:rsidRPr="00607458">
      <w:rPr>
        <w:rFonts w:ascii="Arial Narrow" w:hAnsi="Arial Narrow"/>
        <w:sz w:val="14"/>
        <w:szCs w:val="14"/>
      </w:rPr>
      <w:t xml:space="preserve"> </w:t>
    </w:r>
    <w:proofErr w:type="spellStart"/>
    <w:r w:rsidRPr="00607458">
      <w:rPr>
        <w:rFonts w:ascii="Arial Narrow" w:hAnsi="Arial Narrow"/>
        <w:sz w:val="14"/>
        <w:szCs w:val="14"/>
      </w:rPr>
      <w:t>cf</w:t>
    </w:r>
    <w:proofErr w:type="spellEnd"/>
    <w:r w:rsidRPr="00607458">
      <w:rPr>
        <w:rFonts w:ascii="Arial Narrow" w:hAnsi="Arial Narrow"/>
        <w:sz w:val="14"/>
        <w:szCs w:val="14"/>
      </w:rPr>
      <w:t xml:space="preserve"> ByLaw1s1.7&amp;14.6 : </w:t>
    </w:r>
    <w:proofErr w:type="spellStart"/>
    <w:r w:rsidRPr="00607458">
      <w:rPr>
        <w:rFonts w:ascii="Arial Narrow" w:hAnsi="Arial Narrow"/>
        <w:sz w:val="14"/>
        <w:szCs w:val="14"/>
      </w:rPr>
      <w:t>LastS&amp;P</w:t>
    </w:r>
    <w:proofErr w:type="spellEnd"/>
    <w:r w:rsidRPr="00607458">
      <w:rPr>
        <w:rFonts w:ascii="Arial Narrow" w:hAnsi="Arial Narrow"/>
        <w:sz w:val="14"/>
        <w:szCs w:val="14"/>
      </w:rPr>
      <w:t xml:space="preserve"> </w:t>
    </w:r>
    <w:proofErr w:type="spellStart"/>
    <w:r w:rsidRPr="00607458">
      <w:rPr>
        <w:rFonts w:ascii="Arial Narrow" w:hAnsi="Arial Narrow"/>
        <w:sz w:val="14"/>
        <w:szCs w:val="14"/>
      </w:rPr>
      <w:t>ver</w:t>
    </w:r>
    <w:proofErr w:type="spellEnd"/>
    <w:r w:rsidRPr="00607458">
      <w:rPr>
        <w:rFonts w:ascii="Arial Narrow" w:hAnsi="Arial Narrow"/>
        <w:sz w:val="14"/>
        <w:szCs w:val="14"/>
      </w:rPr>
      <w:t xml:space="preserve">: </w:t>
    </w:r>
    <w:r w:rsidRPr="00607458">
      <w:rPr>
        <w:rFonts w:ascii="Arial Narrow" w:hAnsi="Arial Narrow"/>
        <w:sz w:val="14"/>
        <w:szCs w:val="14"/>
      </w:rPr>
      <w:fldChar w:fldCharType="begin"/>
    </w:r>
    <w:r w:rsidRPr="00607458">
      <w:rPr>
        <w:rFonts w:ascii="Arial Narrow" w:hAnsi="Arial Narrow"/>
        <w:sz w:val="14"/>
        <w:szCs w:val="14"/>
      </w:rPr>
      <w:instrText xml:space="preserve"> SAVEDATE \@ "dd/MM/yy" \* MERGEFORMAT </w:instrText>
    </w:r>
    <w:r w:rsidRPr="00607458">
      <w:rPr>
        <w:rFonts w:ascii="Arial Narrow" w:hAnsi="Arial Narrow"/>
        <w:sz w:val="14"/>
        <w:szCs w:val="14"/>
      </w:rPr>
      <w:fldChar w:fldCharType="separate"/>
    </w:r>
    <w:r w:rsidR="004A7B21">
      <w:rPr>
        <w:rFonts w:ascii="Arial Narrow" w:hAnsi="Arial Narrow"/>
        <w:noProof/>
        <w:sz w:val="14"/>
        <w:szCs w:val="14"/>
      </w:rPr>
      <w:t>23/07/18</w:t>
    </w:r>
    <w:r w:rsidRPr="00607458">
      <w:rPr>
        <w:rFonts w:ascii="Arial Narrow" w:hAnsi="Arial Narrow"/>
        <w:sz w:val="14"/>
        <w:szCs w:val="14"/>
      </w:rPr>
      <w:fldChar w:fldCharType="end"/>
    </w:r>
    <w:r w:rsidRPr="00607458">
      <w:rPr>
        <w:rFonts w:ascii="Arial Narrow" w:hAnsi="Arial Narrow"/>
        <w:sz w:val="14"/>
        <w:szCs w:val="14"/>
      </w:rPr>
      <w:t xml:space="preserve"> s[</w:t>
    </w:r>
    <w:r w:rsidRPr="00607458">
      <w:rPr>
        <w:rFonts w:ascii="Arial Narrow" w:hAnsi="Arial Narrow"/>
        <w:sz w:val="14"/>
        <w:szCs w:val="14"/>
      </w:rPr>
      <w:fldChar w:fldCharType="begin"/>
    </w:r>
    <w:r w:rsidRPr="00607458">
      <w:rPr>
        <w:rFonts w:ascii="Arial Narrow" w:hAnsi="Arial Narrow"/>
        <w:sz w:val="14"/>
        <w:szCs w:val="14"/>
      </w:rPr>
      <w:instrText xml:space="preserve"> REVNUM  \* MERGEFORMAT </w:instrText>
    </w:r>
    <w:r w:rsidRPr="00607458">
      <w:rPr>
        <w:rFonts w:ascii="Arial Narrow" w:hAnsi="Arial Narrow"/>
        <w:sz w:val="14"/>
        <w:szCs w:val="14"/>
      </w:rPr>
      <w:fldChar w:fldCharType="separate"/>
    </w:r>
    <w:r w:rsidR="00784B78">
      <w:rPr>
        <w:rFonts w:ascii="Arial Narrow" w:hAnsi="Arial Narrow"/>
        <w:noProof/>
        <w:sz w:val="14"/>
        <w:szCs w:val="14"/>
      </w:rPr>
      <w:t>7</w:t>
    </w:r>
    <w:r w:rsidRPr="00607458">
      <w:rPr>
        <w:rFonts w:ascii="Arial Narrow" w:hAnsi="Arial Narrow"/>
        <w:noProof/>
        <w:sz w:val="14"/>
        <w:szCs w:val="14"/>
      </w:rPr>
      <w:fldChar w:fldCharType="end"/>
    </w:r>
    <w:r w:rsidRPr="00607458">
      <w:rPr>
        <w:rFonts w:ascii="Arial Narrow" w:hAnsi="Arial Narrow"/>
        <w:sz w:val="16"/>
      </w:rPr>
      <w:t>]</w:t>
    </w:r>
    <w:r w:rsidRPr="00607458">
      <w:rPr>
        <w:sz w:val="16"/>
      </w:rPr>
      <w:tab/>
    </w:r>
    <w:r w:rsidRPr="00607458">
      <w:rPr>
        <w:sz w:val="16"/>
        <w:szCs w:val="16"/>
      </w:rPr>
      <w:t xml:space="preserve">Page </w:t>
    </w:r>
    <w:r w:rsidRPr="00607458">
      <w:rPr>
        <w:sz w:val="16"/>
        <w:szCs w:val="16"/>
      </w:rPr>
      <w:fldChar w:fldCharType="begin"/>
    </w:r>
    <w:r w:rsidRPr="00607458">
      <w:rPr>
        <w:sz w:val="16"/>
        <w:szCs w:val="16"/>
      </w:rPr>
      <w:instrText xml:space="preserve"> PAGE </w:instrText>
    </w:r>
    <w:r w:rsidRPr="00607458">
      <w:rPr>
        <w:sz w:val="16"/>
        <w:szCs w:val="16"/>
      </w:rPr>
      <w:fldChar w:fldCharType="separate"/>
    </w:r>
    <w:r w:rsidR="00784B78">
      <w:rPr>
        <w:noProof/>
        <w:sz w:val="16"/>
        <w:szCs w:val="16"/>
      </w:rPr>
      <w:t>5</w:t>
    </w:r>
    <w:r w:rsidRPr="00607458">
      <w:rPr>
        <w:sz w:val="16"/>
        <w:szCs w:val="16"/>
      </w:rPr>
      <w:fldChar w:fldCharType="end"/>
    </w:r>
    <w:r w:rsidRPr="00607458">
      <w:rPr>
        <w:sz w:val="16"/>
        <w:szCs w:val="16"/>
      </w:rPr>
      <w:t xml:space="preserve"> of </w:t>
    </w:r>
    <w:r w:rsidRPr="00607458">
      <w:rPr>
        <w:sz w:val="16"/>
        <w:szCs w:val="16"/>
      </w:rPr>
      <w:fldChar w:fldCharType="begin"/>
    </w:r>
    <w:r w:rsidRPr="00607458">
      <w:rPr>
        <w:sz w:val="16"/>
        <w:szCs w:val="16"/>
      </w:rPr>
      <w:instrText xml:space="preserve"> NUMPAGES </w:instrText>
    </w:r>
    <w:r w:rsidRPr="00607458">
      <w:rPr>
        <w:sz w:val="16"/>
        <w:szCs w:val="16"/>
      </w:rPr>
      <w:fldChar w:fldCharType="separate"/>
    </w:r>
    <w:r w:rsidR="00784B78">
      <w:rPr>
        <w:noProof/>
        <w:sz w:val="16"/>
        <w:szCs w:val="16"/>
      </w:rPr>
      <w:t>21</w:t>
    </w:r>
    <w:r w:rsidRPr="00607458">
      <w:rPr>
        <w:sz w:val="16"/>
        <w:szCs w:val="16"/>
      </w:rPr>
      <w:fldChar w:fldCharType="end"/>
    </w:r>
  </w:p>
  <w:p w14:paraId="4CA8D710" w14:textId="77777777" w:rsidR="00607458" w:rsidRPr="00607458" w:rsidRDefault="00607458" w:rsidP="00607458">
    <w:pPr>
      <w:tabs>
        <w:tab w:val="center" w:pos="4320"/>
        <w:tab w:val="right" w:pos="8820"/>
      </w:tabs>
      <w:rPr>
        <w:rFonts w:ascii="DIN-Regular" w:hAnsi="DIN-Regular"/>
        <w:i/>
        <w:sz w:val="16"/>
        <w:szCs w:val="16"/>
      </w:rPr>
    </w:pPr>
    <w:r w:rsidRPr="00607458">
      <w:rPr>
        <w:rFonts w:ascii="DIN-Regular" w:hAnsi="DIN-Regular"/>
        <w:sz w:val="16"/>
        <w:szCs w:val="16"/>
      </w:rPr>
      <w:fldChar w:fldCharType="begin"/>
    </w:r>
    <w:r w:rsidRPr="00607458">
      <w:rPr>
        <w:rFonts w:ascii="DIN-Regular" w:hAnsi="DIN-Regular"/>
        <w:sz w:val="16"/>
        <w:szCs w:val="16"/>
      </w:rPr>
      <w:instrText xml:space="preserve"> FILENAME \p \* Lower \* MERGEFORMAT </w:instrText>
    </w:r>
    <w:r w:rsidRPr="00607458">
      <w:rPr>
        <w:rFonts w:ascii="DIN-Regular" w:hAnsi="DIN-Regular"/>
        <w:sz w:val="16"/>
        <w:szCs w:val="16"/>
      </w:rPr>
      <w:fldChar w:fldCharType="separate"/>
    </w:r>
    <w:r w:rsidR="00784B78" w:rsidRPr="00784B78">
      <w:rPr>
        <w:rFonts w:ascii="DIN-Regular" w:hAnsi="DIN-Regular"/>
        <w:i/>
        <w:noProof/>
        <w:sz w:val="16"/>
        <w:szCs w:val="16"/>
      </w:rPr>
      <w:t>r:\manual\current manual</w:t>
    </w:r>
    <w:r w:rsidR="00784B78">
      <w:rPr>
        <w:rFonts w:ascii="DIN-Regular" w:hAnsi="DIN-Regular"/>
        <w:noProof/>
        <w:sz w:val="16"/>
        <w:szCs w:val="16"/>
      </w:rPr>
      <w:t>\t07coi policy and rules_jan2018.docx</w:t>
    </w:r>
    <w:r w:rsidRPr="00607458">
      <w:rPr>
        <w:rFonts w:ascii="DIN-Regular" w:hAnsi="DIN-Regular"/>
        <w:noProof/>
        <w:sz w:val="16"/>
        <w:szCs w:val="16"/>
      </w:rPr>
      <w:fldChar w:fldCharType="end"/>
    </w:r>
  </w:p>
  <w:p w14:paraId="044F66B8" w14:textId="77777777" w:rsidR="00607458" w:rsidRDefault="00607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649CD" w14:textId="77777777" w:rsidR="00D056F3" w:rsidRDefault="00303389">
    <w:pPr>
      <w:pStyle w:val="Footer"/>
      <w:pBdr>
        <w:top w:val="single" w:sz="6" w:space="1" w:color="auto"/>
      </w:pBdr>
      <w:tabs>
        <w:tab w:val="clear" w:pos="4320"/>
        <w:tab w:val="clear" w:pos="8640"/>
        <w:tab w:val="right" w:pos="9360"/>
      </w:tabs>
      <w:rPr>
        <w:sz w:val="22"/>
      </w:rPr>
    </w:pPr>
    <w:r>
      <w:rPr>
        <w:sz w:val="16"/>
      </w:rPr>
      <w:t>OrigAIP:</w:t>
    </w:r>
    <w:r>
      <w:rPr>
        <w:sz w:val="16"/>
      </w:rPr>
      <w:fldChar w:fldCharType="begin"/>
    </w:r>
    <w:r>
      <w:rPr>
        <w:sz w:val="16"/>
      </w:rPr>
      <w:instrText xml:space="preserve"> SUBJECT  \* MERGEFORMAT </w:instrText>
    </w:r>
    <w:r>
      <w:rPr>
        <w:sz w:val="16"/>
      </w:rPr>
      <w:fldChar w:fldCharType="separate"/>
    </w:r>
    <w:r w:rsidR="00784B78">
      <w:rPr>
        <w:sz w:val="16"/>
      </w:rPr>
      <w:t>Hist90-92;manual 01May97;14Dec00</w:t>
    </w:r>
    <w:r>
      <w:rPr>
        <w:sz w:val="16"/>
      </w:rPr>
      <w:fldChar w:fldCharType="end"/>
    </w:r>
    <w:r>
      <w:rPr>
        <w:sz w:val="16"/>
      </w:rPr>
      <w:t xml:space="preserve"> BOD revision: </w:t>
    </w:r>
    <w:r>
      <w:rPr>
        <w:sz w:val="16"/>
      </w:rPr>
      <w:fldChar w:fldCharType="begin"/>
    </w:r>
    <w:r>
      <w:rPr>
        <w:sz w:val="16"/>
      </w:rPr>
      <w:instrText xml:space="preserve"> AUTHOR  \* MERGEFORMAT </w:instrText>
    </w:r>
    <w:r>
      <w:rPr>
        <w:sz w:val="16"/>
      </w:rPr>
      <w:fldChar w:fldCharType="separate"/>
    </w:r>
    <w:r w:rsidR="00784B78">
      <w:rPr>
        <w:noProof/>
        <w:sz w:val="16"/>
      </w:rPr>
      <w:t>24Feb11</w:t>
    </w:r>
    <w:r>
      <w:rPr>
        <w:sz w:val="16"/>
      </w:rPr>
      <w:fldChar w:fldCharType="end"/>
    </w:r>
    <w:r>
      <w:rPr>
        <w:sz w:val="16"/>
      </w:rPr>
      <w:t xml:space="preserve"> </w:t>
    </w:r>
    <w:proofErr w:type="spellStart"/>
    <w:r>
      <w:rPr>
        <w:sz w:val="16"/>
      </w:rPr>
      <w:t>LastS&amp;P</w:t>
    </w:r>
    <w:proofErr w:type="spellEnd"/>
    <w:r>
      <w:rPr>
        <w:sz w:val="16"/>
      </w:rPr>
      <w:t xml:space="preserve"> </w:t>
    </w:r>
    <w:proofErr w:type="spellStart"/>
    <w:r>
      <w:rPr>
        <w:sz w:val="16"/>
      </w:rPr>
      <w:t>ver</w:t>
    </w:r>
    <w:proofErr w:type="spellEnd"/>
    <w:r>
      <w:rPr>
        <w:sz w:val="16"/>
      </w:rPr>
      <w:t xml:space="preserve">: </w:t>
    </w:r>
    <w:r>
      <w:rPr>
        <w:sz w:val="16"/>
      </w:rPr>
      <w:fldChar w:fldCharType="begin"/>
    </w:r>
    <w:r>
      <w:rPr>
        <w:sz w:val="16"/>
      </w:rPr>
      <w:instrText xml:space="preserve"> SAVEDATE \@ "dd/MM/yy" \* MERGEFORMAT </w:instrText>
    </w:r>
    <w:r>
      <w:rPr>
        <w:sz w:val="16"/>
      </w:rPr>
      <w:fldChar w:fldCharType="separate"/>
    </w:r>
    <w:r w:rsidR="004A7B21">
      <w:rPr>
        <w:noProof/>
        <w:sz w:val="16"/>
      </w:rPr>
      <w:t>23/07/18</w:t>
    </w:r>
    <w:r>
      <w:rPr>
        <w:sz w:val="16"/>
      </w:rPr>
      <w:fldChar w:fldCharType="end"/>
    </w:r>
    <w:r>
      <w:rPr>
        <w:sz w:val="16"/>
      </w:rPr>
      <w:t xml:space="preserve"> s[</w:t>
    </w:r>
    <w:r>
      <w:rPr>
        <w:sz w:val="16"/>
      </w:rPr>
      <w:fldChar w:fldCharType="begin"/>
    </w:r>
    <w:r>
      <w:rPr>
        <w:sz w:val="16"/>
      </w:rPr>
      <w:instrText xml:space="preserve"> REVNUM  \* MERGEFORMAT </w:instrText>
    </w:r>
    <w:r>
      <w:rPr>
        <w:sz w:val="16"/>
      </w:rPr>
      <w:fldChar w:fldCharType="separate"/>
    </w:r>
    <w:r w:rsidR="00784B78">
      <w:rPr>
        <w:noProof/>
        <w:sz w:val="16"/>
      </w:rPr>
      <w:t>7</w:t>
    </w:r>
    <w:r>
      <w:rPr>
        <w:sz w:val="16"/>
      </w:rPr>
      <w:fldChar w:fldCharType="end"/>
    </w:r>
    <w:r>
      <w:rPr>
        <w:sz w:val="16"/>
      </w:rPr>
      <w:t>]</w:t>
    </w:r>
    <w:r>
      <w:rPr>
        <w:sz w:val="18"/>
      </w:rPr>
      <w:tab/>
      <w:t xml:space="preserve">page </w:t>
    </w:r>
    <w:r>
      <w:rPr>
        <w:sz w:val="18"/>
      </w:rPr>
      <w:fldChar w:fldCharType="begin"/>
    </w:r>
    <w:r>
      <w:rPr>
        <w:sz w:val="18"/>
      </w:rPr>
      <w:instrText xml:space="preserve">page </w:instrText>
    </w:r>
    <w:r>
      <w:rPr>
        <w:sz w:val="18"/>
      </w:rPr>
      <w:fldChar w:fldCharType="separate"/>
    </w:r>
    <w:r w:rsidR="00784B78">
      <w:rPr>
        <w:noProof/>
        <w:sz w:val="18"/>
      </w:rPr>
      <w:t>21</w:t>
    </w:r>
    <w:r>
      <w:rPr>
        <w:sz w:val="18"/>
      </w:rPr>
      <w:fldChar w:fldCharType="end"/>
    </w:r>
  </w:p>
  <w:p w14:paraId="1609FB71" w14:textId="77777777" w:rsidR="00D056F3" w:rsidRDefault="00303389">
    <w:pPr>
      <w:pStyle w:val="Footer"/>
      <w:tabs>
        <w:tab w:val="clear" w:pos="8640"/>
        <w:tab w:val="right" w:pos="8820"/>
      </w:tabs>
      <w:rPr>
        <w:sz w:val="18"/>
      </w:rPr>
    </w:pPr>
    <w:r>
      <w:rPr>
        <w:i/>
        <w:sz w:val="18"/>
      </w:rPr>
      <w:fldChar w:fldCharType="begin"/>
    </w:r>
    <w:r>
      <w:rPr>
        <w:i/>
        <w:sz w:val="18"/>
      </w:rPr>
      <w:instrText xml:space="preserve"> FILENAME \p \* Lower \* MERGEFORMAT </w:instrText>
    </w:r>
    <w:r>
      <w:rPr>
        <w:i/>
        <w:sz w:val="18"/>
      </w:rPr>
      <w:fldChar w:fldCharType="separate"/>
    </w:r>
    <w:r w:rsidR="00784B78">
      <w:rPr>
        <w:i/>
        <w:noProof/>
        <w:sz w:val="18"/>
      </w:rPr>
      <w:t>r:\manual\current manual\t07coi policy and rules_jan2018.docx</w:t>
    </w:r>
    <w:r>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41C6D" w14:textId="77777777" w:rsidR="002E1470" w:rsidRDefault="002E1470">
      <w:r>
        <w:separator/>
      </w:r>
    </w:p>
  </w:footnote>
  <w:footnote w:type="continuationSeparator" w:id="0">
    <w:p w14:paraId="4E3F8A87" w14:textId="77777777" w:rsidR="002E1470" w:rsidRDefault="002E1470">
      <w:r>
        <w:continuationSeparator/>
      </w:r>
    </w:p>
  </w:footnote>
  <w:footnote w:id="1">
    <w:p w14:paraId="52A1A4BC" w14:textId="77777777" w:rsidR="002E1470" w:rsidRPr="006E56BB" w:rsidRDefault="002E1470" w:rsidP="00656A6D">
      <w:pPr>
        <w:spacing w:line="240" w:lineRule="atLeast"/>
        <w:ind w:left="180" w:hanging="180"/>
        <w:rPr>
          <w:sz w:val="20"/>
        </w:rPr>
      </w:pPr>
      <w:r w:rsidRPr="006E56BB">
        <w:rPr>
          <w:rStyle w:val="FootnoteReference"/>
          <w:sz w:val="20"/>
        </w:rPr>
        <w:footnoteRef/>
      </w:r>
      <w:r w:rsidRPr="006E56BB">
        <w:rPr>
          <w:sz w:val="20"/>
        </w:rPr>
        <w:t xml:space="preserve"> </w:t>
      </w:r>
      <w:r w:rsidRPr="002E1470">
        <w:rPr>
          <w:rFonts w:ascii="DIN-Regular" w:hAnsi="DIN-Regular"/>
          <w:sz w:val="20"/>
        </w:rPr>
        <w:t>“Business activity” refers to ownership, participation in decision-making as a member of a board, engagement as an advisor or consultant, or as an active member of staff in any position.</w:t>
      </w:r>
    </w:p>
    <w:p w14:paraId="1E3991BF" w14:textId="77777777" w:rsidR="002E1470" w:rsidRDefault="002E1470" w:rsidP="00656A6D">
      <w:pPr>
        <w:spacing w:line="240" w:lineRule="atLeast"/>
        <w:ind w:left="180" w:hanging="1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603BB" w14:textId="77777777" w:rsidR="002E1470" w:rsidRPr="0060569A" w:rsidRDefault="002E1470" w:rsidP="00E821D7">
    <w:pPr>
      <w:pStyle w:val="Header"/>
      <w:rPr>
        <w:rFonts w:ascii="DIN-Regular" w:hAnsi="DIN-Regular"/>
        <w:b/>
      </w:rPr>
    </w:pPr>
    <w:r w:rsidRPr="0060569A">
      <w:rPr>
        <w:rFonts w:ascii="DIN-Regular" w:hAnsi="DIN-Regular"/>
        <w:b/>
      </w:rPr>
      <w:t>Vancouver Airport Authority</w:t>
    </w:r>
    <w:r w:rsidRPr="0060569A">
      <w:rPr>
        <w:rFonts w:ascii="DIN-Regular" w:hAnsi="DIN-Regular"/>
        <w:b/>
      </w:rPr>
      <w:tab/>
    </w:r>
    <w:r w:rsidRPr="0060569A">
      <w:rPr>
        <w:rFonts w:ascii="DIN-Regular" w:hAnsi="DIN-Regular"/>
        <w:b/>
      </w:rPr>
      <w:tab/>
      <w:t>Governance Rules &amp; Practices</w:t>
    </w:r>
  </w:p>
  <w:p w14:paraId="5469FE7D" w14:textId="77777777" w:rsidR="002E1470" w:rsidRPr="0060569A" w:rsidRDefault="002E1470" w:rsidP="00E821D7">
    <w:pPr>
      <w:pStyle w:val="Header"/>
      <w:pBdr>
        <w:bottom w:val="single" w:sz="6" w:space="1" w:color="auto"/>
      </w:pBdr>
      <w:rPr>
        <w:rFonts w:ascii="DIN-Regular" w:hAnsi="DIN-Regular"/>
        <w:b/>
      </w:rPr>
    </w:pPr>
    <w:r w:rsidRPr="0060569A">
      <w:rPr>
        <w:rFonts w:ascii="DIN-Regular" w:hAnsi="DIN-Regular"/>
        <w:b/>
      </w:rPr>
      <w:t>Board Manual</w:t>
    </w:r>
    <w:r w:rsidRPr="0060569A">
      <w:rPr>
        <w:rFonts w:ascii="DIN-Regular" w:hAnsi="DIN-Regular"/>
        <w:b/>
      </w:rPr>
      <w:tab/>
    </w:r>
    <w:r w:rsidRPr="0060569A">
      <w:rPr>
        <w:rFonts w:ascii="DIN-Regular" w:hAnsi="DIN-Regular"/>
        <w:b/>
      </w:rPr>
      <w:tab/>
      <w:t>Tab 7</w:t>
    </w:r>
  </w:p>
  <w:p w14:paraId="0154EE49" w14:textId="77777777" w:rsidR="002E1470" w:rsidRPr="0060569A" w:rsidRDefault="002E1470">
    <w:pPr>
      <w:pStyle w:val="Header"/>
      <w:rPr>
        <w:rFonts w:ascii="DIN-Regular" w:hAnsi="DIN-Regular"/>
      </w:rPr>
    </w:pPr>
  </w:p>
  <w:p w14:paraId="32461713" w14:textId="77777777" w:rsidR="002E1470" w:rsidRPr="0060569A" w:rsidRDefault="002E1470">
    <w:pPr>
      <w:pStyle w:val="Header"/>
      <w:shd w:val="pct5" w:color="auto" w:fill="auto"/>
      <w:jc w:val="center"/>
      <w:rPr>
        <w:rFonts w:ascii="DIN-Regular" w:hAnsi="DIN-Regular"/>
        <w:b/>
      </w:rPr>
    </w:pPr>
  </w:p>
  <w:p w14:paraId="45F0025A" w14:textId="77777777" w:rsidR="002E1470" w:rsidRPr="0060569A" w:rsidRDefault="002E1470">
    <w:pPr>
      <w:pStyle w:val="Header"/>
      <w:shd w:val="pct5" w:color="auto" w:fill="auto"/>
      <w:jc w:val="center"/>
      <w:rPr>
        <w:rFonts w:ascii="DIN-Regular" w:hAnsi="DIN-Regular"/>
        <w:b/>
      </w:rPr>
    </w:pPr>
    <w:r w:rsidRPr="0060569A">
      <w:rPr>
        <w:rFonts w:ascii="DIN-Regular" w:hAnsi="DIN-Regular"/>
        <w:b/>
      </w:rPr>
      <w:t xml:space="preserve">CONFLICT OF INTEREST </w:t>
    </w:r>
  </w:p>
  <w:p w14:paraId="239722DB" w14:textId="77777777" w:rsidR="002E1470" w:rsidRPr="0060569A" w:rsidRDefault="002E1470">
    <w:pPr>
      <w:pStyle w:val="Header"/>
      <w:shd w:val="pct5" w:color="auto" w:fill="auto"/>
      <w:jc w:val="center"/>
      <w:rPr>
        <w:rFonts w:ascii="DIN-Regular" w:hAnsi="DIN-Regular"/>
      </w:rPr>
    </w:pPr>
  </w:p>
  <w:p w14:paraId="7820F9C8" w14:textId="77777777" w:rsidR="002E1470" w:rsidRDefault="002E1470">
    <w:pPr>
      <w:pStyle w:val="Header"/>
      <w:tabs>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AAA24" w14:textId="77777777" w:rsidR="00FA74DB" w:rsidRPr="001F5B3C" w:rsidRDefault="001F5B3C">
    <w:pPr>
      <w:pStyle w:val="Header"/>
      <w:rPr>
        <w:rFonts w:ascii="DIN-Regular" w:hAnsi="DIN-Regular"/>
        <w:b/>
      </w:rPr>
    </w:pPr>
    <w:r w:rsidRPr="001F5B3C">
      <w:rPr>
        <w:rFonts w:ascii="DIN-Regular" w:hAnsi="DIN-Regular"/>
        <w:b/>
      </w:rPr>
      <w:t>Rules Concerning Conflict of Interest</w:t>
    </w:r>
    <w:r w:rsidRPr="001F5B3C">
      <w:rPr>
        <w:rFonts w:ascii="DIN-Regular" w:hAnsi="DIN-Regular"/>
        <w:b/>
      </w:rPr>
      <w:tab/>
    </w:r>
    <w:r w:rsidRPr="001F5B3C">
      <w:rPr>
        <w:rFonts w:ascii="DIN-Regular" w:hAnsi="DIN-Regular"/>
        <w:b/>
      </w:rPr>
      <w:tab/>
      <w:t xml:space="preserve">SCHEDULE </w:t>
    </w:r>
    <w:r w:rsidR="004E2D73">
      <w:rPr>
        <w:rFonts w:ascii="DIN-Regular" w:hAnsi="DIN-Regular"/>
        <w: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19D65" w14:textId="77777777" w:rsidR="006426AF" w:rsidRPr="0060569A" w:rsidRDefault="006426AF" w:rsidP="009239AA">
    <w:pPr>
      <w:pStyle w:val="Header"/>
      <w:tabs>
        <w:tab w:val="clear" w:pos="4320"/>
      </w:tabs>
      <w:rPr>
        <w:rFonts w:ascii="DIN-Regular" w:hAnsi="DIN-Regular"/>
        <w:b/>
      </w:rPr>
    </w:pPr>
    <w:r w:rsidRPr="0060569A">
      <w:rPr>
        <w:rFonts w:ascii="DIN-Regular" w:hAnsi="DIN-Regular"/>
        <w:b/>
      </w:rPr>
      <w:t>Rules Concerning Conflict of Interest</w:t>
    </w:r>
    <w:r w:rsidRPr="0060569A">
      <w:rPr>
        <w:rFonts w:ascii="DIN-Regular" w:hAnsi="DIN-Regular"/>
      </w:rPr>
      <w:tab/>
    </w:r>
    <w:r>
      <w:rPr>
        <w:rFonts w:ascii="DIN-Regular" w:hAnsi="DIN-Regular"/>
        <w:b/>
      </w:rPr>
      <w:t>SCHEDULE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B431" w14:textId="77777777" w:rsidR="005D466B" w:rsidRPr="001F5B3C" w:rsidRDefault="005D466B">
    <w:pPr>
      <w:pStyle w:val="Header"/>
      <w:rPr>
        <w:rFonts w:ascii="DIN-Regular" w:hAnsi="DIN-Regular"/>
        <w:b/>
      </w:rPr>
    </w:pPr>
    <w:r w:rsidRPr="001F5B3C">
      <w:rPr>
        <w:rFonts w:ascii="DIN-Regular" w:hAnsi="DIN-Regular"/>
        <w:b/>
      </w:rPr>
      <w:t>Rules Concerning Conflict of Interest</w:t>
    </w:r>
    <w:r w:rsidRPr="001F5B3C">
      <w:rPr>
        <w:rFonts w:ascii="DIN-Regular" w:hAnsi="DIN-Regular"/>
        <w:b/>
      </w:rPr>
      <w:tab/>
    </w:r>
    <w:r w:rsidRPr="001F5B3C">
      <w:rPr>
        <w:rFonts w:ascii="DIN-Regular" w:hAnsi="DIN-Regular"/>
        <w:b/>
      </w:rPr>
      <w:tab/>
      <w:t xml:space="preserve">SCHEDULE </w:t>
    </w:r>
    <w:r>
      <w:rPr>
        <w:rFonts w:ascii="DIN-Regular" w:hAnsi="DIN-Regular"/>
        <w:b/>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0BD4" w14:textId="77777777" w:rsidR="00D056F3" w:rsidRPr="00303389" w:rsidRDefault="00303389">
    <w:pPr>
      <w:pStyle w:val="Header"/>
      <w:rPr>
        <w:rFonts w:ascii="DIN-Regular" w:hAnsi="DIN-Regular"/>
        <w:b/>
      </w:rPr>
    </w:pPr>
    <w:r w:rsidRPr="00303389">
      <w:rPr>
        <w:rFonts w:ascii="DIN-Regular" w:hAnsi="DIN-Regular"/>
        <w:b/>
      </w:rPr>
      <w:t>Vancouver International Airport Authority</w:t>
    </w:r>
  </w:p>
  <w:p w14:paraId="06099577" w14:textId="77777777" w:rsidR="00D056F3" w:rsidRDefault="00303389" w:rsidP="00303389">
    <w:pPr>
      <w:pStyle w:val="Header"/>
      <w:pBdr>
        <w:bottom w:val="single" w:sz="6" w:space="1" w:color="auto"/>
      </w:pBdr>
      <w:tabs>
        <w:tab w:val="clear" w:pos="8640"/>
        <w:tab w:val="right" w:pos="9450"/>
      </w:tabs>
      <w:rPr>
        <w:b/>
      </w:rPr>
    </w:pPr>
    <w:r w:rsidRPr="00303389">
      <w:rPr>
        <w:rFonts w:ascii="DIN-Regular" w:hAnsi="DIN-Regular"/>
        <w:b/>
      </w:rPr>
      <w:t>Board Manual</w:t>
    </w:r>
    <w:r w:rsidRPr="00303389">
      <w:rPr>
        <w:rFonts w:ascii="DIN-Regular" w:hAnsi="DIN-Regular"/>
        <w:b/>
      </w:rPr>
      <w:tab/>
    </w:r>
    <w:r w:rsidRPr="00303389">
      <w:rPr>
        <w:rFonts w:ascii="DIN-Regular" w:hAnsi="DIN-Regular"/>
        <w:b/>
      </w:rPr>
      <w:tab/>
      <w:t>Tab 7</w:t>
    </w:r>
  </w:p>
  <w:p w14:paraId="38B7BAB7" w14:textId="77777777" w:rsidR="00D056F3" w:rsidRDefault="00D056F3">
    <w:pPr>
      <w:pStyle w:val="Header"/>
    </w:pPr>
  </w:p>
  <w:p w14:paraId="7B82D911" w14:textId="77777777" w:rsidR="00D056F3" w:rsidRDefault="00D056F3">
    <w:pPr>
      <w:pStyle w:val="Header"/>
      <w:shd w:val="pct5" w:color="auto" w:fill="auto"/>
      <w:jc w:val="center"/>
      <w:rPr>
        <w:b/>
      </w:rPr>
    </w:pPr>
  </w:p>
  <w:p w14:paraId="65CE522A" w14:textId="77777777" w:rsidR="00D056F3" w:rsidRDefault="00303389">
    <w:pPr>
      <w:pStyle w:val="Header"/>
      <w:shd w:val="pct5" w:color="auto" w:fill="auto"/>
      <w:jc w:val="center"/>
      <w:rPr>
        <w:b/>
      </w:rPr>
    </w:pPr>
    <w:r>
      <w:rPr>
        <w:b/>
      </w:rPr>
      <w:t>CODE OF CONDUCT FOR DIRECTORS</w:t>
    </w:r>
  </w:p>
  <w:p w14:paraId="3733122A" w14:textId="77777777" w:rsidR="00D056F3" w:rsidRDefault="00D056F3">
    <w:pPr>
      <w:pStyle w:val="Header"/>
      <w:shd w:val="pct5" w:color="auto" w:fill="auto"/>
      <w:jc w:val="center"/>
    </w:pPr>
  </w:p>
  <w:p w14:paraId="3D4CA73B" w14:textId="77777777" w:rsidR="00D056F3" w:rsidRDefault="00D056F3">
    <w:pPr>
      <w:pStyle w:val="Header"/>
    </w:pPr>
  </w:p>
  <w:p w14:paraId="40B85155" w14:textId="77777777" w:rsidR="00D056F3" w:rsidRDefault="00D05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2D0"/>
    <w:multiLevelType w:val="hybridMultilevel"/>
    <w:tmpl w:val="E020B5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202DC2"/>
    <w:multiLevelType w:val="hybridMultilevel"/>
    <w:tmpl w:val="A9ACA2E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7231D8"/>
    <w:multiLevelType w:val="multilevel"/>
    <w:tmpl w:val="0FBE3B68"/>
    <w:lvl w:ilvl="0">
      <w:start w:val="1"/>
      <w:numFmt w:val="decimal"/>
      <w:lvlText w:val="%1."/>
      <w:lvlJc w:val="left"/>
      <w:pPr>
        <w:tabs>
          <w:tab w:val="num" w:pos="720"/>
        </w:tabs>
        <w:ind w:left="720" w:hanging="360"/>
      </w:pPr>
      <w:rPr>
        <w:rFonts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BD61D96"/>
    <w:multiLevelType w:val="singleLevel"/>
    <w:tmpl w:val="531019E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265298D"/>
    <w:multiLevelType w:val="hybridMultilevel"/>
    <w:tmpl w:val="6792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30F48"/>
    <w:multiLevelType w:val="hybridMultilevel"/>
    <w:tmpl w:val="9C921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96BE4"/>
    <w:multiLevelType w:val="singleLevel"/>
    <w:tmpl w:val="547EED92"/>
    <w:lvl w:ilvl="0">
      <w:start w:val="1"/>
      <w:numFmt w:val="lowerLetter"/>
      <w:lvlText w:val="(%1)"/>
      <w:lvlJc w:val="left"/>
      <w:pPr>
        <w:tabs>
          <w:tab w:val="num" w:pos="2160"/>
        </w:tabs>
        <w:ind w:left="2160" w:hanging="720"/>
      </w:pPr>
      <w:rPr>
        <w:rFonts w:cs="Times New Roman" w:hint="default"/>
      </w:rPr>
    </w:lvl>
  </w:abstractNum>
  <w:abstractNum w:abstractNumId="7" w15:restartNumberingAfterBreak="0">
    <w:nsid w:val="35A24133"/>
    <w:multiLevelType w:val="singleLevel"/>
    <w:tmpl w:val="547EED92"/>
    <w:lvl w:ilvl="0">
      <w:start w:val="1"/>
      <w:numFmt w:val="lowerLetter"/>
      <w:lvlText w:val="(%1)"/>
      <w:lvlJc w:val="left"/>
      <w:pPr>
        <w:tabs>
          <w:tab w:val="num" w:pos="2160"/>
        </w:tabs>
        <w:ind w:left="2160" w:hanging="720"/>
      </w:pPr>
      <w:rPr>
        <w:rFonts w:cs="Times New Roman" w:hint="default"/>
      </w:rPr>
    </w:lvl>
  </w:abstractNum>
  <w:abstractNum w:abstractNumId="8" w15:restartNumberingAfterBreak="0">
    <w:nsid w:val="3F9C0C0C"/>
    <w:multiLevelType w:val="hybridMultilevel"/>
    <w:tmpl w:val="91ECB2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FC119DB"/>
    <w:multiLevelType w:val="singleLevel"/>
    <w:tmpl w:val="7B68C8C4"/>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43E740E3"/>
    <w:multiLevelType w:val="multilevel"/>
    <w:tmpl w:val="6608B652"/>
    <w:lvl w:ilvl="0">
      <w:start w:val="1"/>
      <w:numFmt w:val="decimal"/>
      <w:lvlText w:val="%1."/>
      <w:lvlJc w:val="left"/>
      <w:pPr>
        <w:tabs>
          <w:tab w:val="num" w:pos="720"/>
        </w:tabs>
        <w:ind w:left="720" w:hanging="360"/>
      </w:pPr>
      <w:rPr>
        <w:rFonts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8BC0645"/>
    <w:multiLevelType w:val="hybridMultilevel"/>
    <w:tmpl w:val="573E5E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771F49"/>
    <w:multiLevelType w:val="hybridMultilevel"/>
    <w:tmpl w:val="0FBE3B68"/>
    <w:lvl w:ilvl="0" w:tplc="3254124E">
      <w:start w:val="1"/>
      <w:numFmt w:val="decimal"/>
      <w:lvlText w:val="%1."/>
      <w:lvlJc w:val="left"/>
      <w:pPr>
        <w:tabs>
          <w:tab w:val="num" w:pos="720"/>
        </w:tabs>
        <w:ind w:left="720" w:hanging="360"/>
      </w:pPr>
      <w:rPr>
        <w:rFonts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AC77FFA"/>
    <w:multiLevelType w:val="hybridMultilevel"/>
    <w:tmpl w:val="C374E84C"/>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205414"/>
    <w:multiLevelType w:val="hybridMultilevel"/>
    <w:tmpl w:val="A49C9CB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2281956"/>
    <w:multiLevelType w:val="hybridMultilevel"/>
    <w:tmpl w:val="DFF43DE4"/>
    <w:lvl w:ilvl="0" w:tplc="E0106BDE">
      <w:start w:val="1"/>
      <w:numFmt w:val="decimal"/>
      <w:suff w:val="space"/>
      <w:lvlText w:val="%1."/>
      <w:lvlJc w:val="left"/>
      <w:pPr>
        <w:ind w:left="540" w:hanging="360"/>
      </w:pPr>
      <w:rPr>
        <w:rFonts w:hint="default"/>
      </w:rPr>
    </w:lvl>
    <w:lvl w:ilvl="1" w:tplc="CE24ECBE">
      <w:start w:val="1"/>
      <w:numFmt w:val="lowerLetter"/>
      <w:lvlText w:val="%2)"/>
      <w:lvlJc w:val="left"/>
      <w:pPr>
        <w:ind w:left="1440" w:hanging="360"/>
      </w:pPr>
      <w:rPr>
        <w:rFonts w:ascii="DIN-Regular" w:hAnsi="DIN-Regular" w:hint="default"/>
        <w:color w:val="09489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874D6"/>
    <w:multiLevelType w:val="singleLevel"/>
    <w:tmpl w:val="547EED92"/>
    <w:lvl w:ilvl="0">
      <w:start w:val="1"/>
      <w:numFmt w:val="lowerLetter"/>
      <w:lvlText w:val="(%1)"/>
      <w:lvlJc w:val="left"/>
      <w:pPr>
        <w:tabs>
          <w:tab w:val="num" w:pos="2160"/>
        </w:tabs>
        <w:ind w:left="2160" w:hanging="720"/>
      </w:pPr>
      <w:rPr>
        <w:rFonts w:cs="Times New Roman" w:hint="default"/>
      </w:rPr>
    </w:lvl>
  </w:abstractNum>
  <w:abstractNum w:abstractNumId="17" w15:restartNumberingAfterBreak="0">
    <w:nsid w:val="57337973"/>
    <w:multiLevelType w:val="singleLevel"/>
    <w:tmpl w:val="547EED92"/>
    <w:lvl w:ilvl="0">
      <w:start w:val="1"/>
      <w:numFmt w:val="lowerLetter"/>
      <w:lvlText w:val="(%1)"/>
      <w:lvlJc w:val="left"/>
      <w:pPr>
        <w:tabs>
          <w:tab w:val="num" w:pos="2160"/>
        </w:tabs>
        <w:ind w:left="2160" w:hanging="720"/>
      </w:pPr>
      <w:rPr>
        <w:rFonts w:cs="Times New Roman" w:hint="default"/>
      </w:rPr>
    </w:lvl>
  </w:abstractNum>
  <w:abstractNum w:abstractNumId="18" w15:restartNumberingAfterBreak="0">
    <w:nsid w:val="589C193E"/>
    <w:multiLevelType w:val="multilevel"/>
    <w:tmpl w:val="7278FAD2"/>
    <w:lvl w:ilvl="0">
      <w:start w:val="1"/>
      <w:numFmt w:val="decimal"/>
      <w:lvlText w:val="%1."/>
      <w:lvlJc w:val="left"/>
      <w:pPr>
        <w:tabs>
          <w:tab w:val="num" w:pos="720"/>
        </w:tabs>
        <w:ind w:left="720" w:hanging="360"/>
      </w:pPr>
      <w:rPr>
        <w:rFonts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A3C7D8C"/>
    <w:multiLevelType w:val="hybridMultilevel"/>
    <w:tmpl w:val="03D41606"/>
    <w:lvl w:ilvl="0" w:tplc="F3661FB4">
      <w:start w:val="1"/>
      <w:numFmt w:val="decimal"/>
      <w:lvlText w:val="%1."/>
      <w:lvlJc w:val="left"/>
      <w:pPr>
        <w:tabs>
          <w:tab w:val="num" w:pos="720"/>
        </w:tabs>
        <w:ind w:left="720" w:hanging="36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204020F"/>
    <w:multiLevelType w:val="singleLevel"/>
    <w:tmpl w:val="547EED92"/>
    <w:lvl w:ilvl="0">
      <w:start w:val="1"/>
      <w:numFmt w:val="lowerLetter"/>
      <w:lvlText w:val="(%1)"/>
      <w:lvlJc w:val="left"/>
      <w:pPr>
        <w:tabs>
          <w:tab w:val="num" w:pos="2160"/>
        </w:tabs>
        <w:ind w:left="2160" w:hanging="720"/>
      </w:pPr>
      <w:rPr>
        <w:rFonts w:cs="Times New Roman" w:hint="default"/>
      </w:rPr>
    </w:lvl>
  </w:abstractNum>
  <w:abstractNum w:abstractNumId="21" w15:restartNumberingAfterBreak="0">
    <w:nsid w:val="6C6F3B19"/>
    <w:multiLevelType w:val="hybridMultilevel"/>
    <w:tmpl w:val="EE70D808"/>
    <w:lvl w:ilvl="0" w:tplc="A7DE86C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C7CE8"/>
    <w:multiLevelType w:val="singleLevel"/>
    <w:tmpl w:val="547EED92"/>
    <w:lvl w:ilvl="0">
      <w:start w:val="1"/>
      <w:numFmt w:val="lowerLetter"/>
      <w:lvlText w:val="(%1)"/>
      <w:lvlJc w:val="left"/>
      <w:pPr>
        <w:tabs>
          <w:tab w:val="num" w:pos="2160"/>
        </w:tabs>
        <w:ind w:left="2160" w:hanging="720"/>
      </w:pPr>
      <w:rPr>
        <w:rFonts w:cs="Times New Roman" w:hint="default"/>
      </w:rPr>
    </w:lvl>
  </w:abstractNum>
  <w:abstractNum w:abstractNumId="23" w15:restartNumberingAfterBreak="0">
    <w:nsid w:val="7D742325"/>
    <w:multiLevelType w:val="multilevel"/>
    <w:tmpl w:val="171E3EC4"/>
    <w:lvl w:ilvl="0">
      <w:start w:val="4"/>
      <w:numFmt w:val="decimal"/>
      <w:lvlText w:val="%1"/>
      <w:lvlJc w:val="left"/>
      <w:pPr>
        <w:tabs>
          <w:tab w:val="num" w:pos="1440"/>
        </w:tabs>
        <w:ind w:left="1440" w:hanging="1440"/>
      </w:pPr>
      <w:rPr>
        <w:rFonts w:cs="Times New Roman" w:hint="default"/>
      </w:rPr>
    </w:lvl>
    <w:lvl w:ilvl="1">
      <w:start w:val="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3"/>
  </w:num>
  <w:num w:numId="3">
    <w:abstractNumId w:val="7"/>
  </w:num>
  <w:num w:numId="4">
    <w:abstractNumId w:val="20"/>
  </w:num>
  <w:num w:numId="5">
    <w:abstractNumId w:val="22"/>
  </w:num>
  <w:num w:numId="6">
    <w:abstractNumId w:val="16"/>
  </w:num>
  <w:num w:numId="7">
    <w:abstractNumId w:val="17"/>
  </w:num>
  <w:num w:numId="8">
    <w:abstractNumId w:val="23"/>
  </w:num>
  <w:num w:numId="9">
    <w:abstractNumId w:val="6"/>
  </w:num>
  <w:num w:numId="10">
    <w:abstractNumId w:val="13"/>
  </w:num>
  <w:num w:numId="11">
    <w:abstractNumId w:val="8"/>
  </w:num>
  <w:num w:numId="12">
    <w:abstractNumId w:val="11"/>
  </w:num>
  <w:num w:numId="13">
    <w:abstractNumId w:val="0"/>
  </w:num>
  <w:num w:numId="14">
    <w:abstractNumId w:val="1"/>
  </w:num>
  <w:num w:numId="15">
    <w:abstractNumId w:val="14"/>
  </w:num>
  <w:num w:numId="16">
    <w:abstractNumId w:val="12"/>
  </w:num>
  <w:num w:numId="17">
    <w:abstractNumId w:val="18"/>
  </w:num>
  <w:num w:numId="18">
    <w:abstractNumId w:val="2"/>
  </w:num>
  <w:num w:numId="19">
    <w:abstractNumId w:val="19"/>
  </w:num>
  <w:num w:numId="20">
    <w:abstractNumId w:val="1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4"/>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68C7"/>
    <w:rsid w:val="00024434"/>
    <w:rsid w:val="00034A11"/>
    <w:rsid w:val="000B587F"/>
    <w:rsid w:val="000C659A"/>
    <w:rsid w:val="000C796D"/>
    <w:rsid w:val="000D61C7"/>
    <w:rsid w:val="000E4FCA"/>
    <w:rsid w:val="000F52CB"/>
    <w:rsid w:val="000F6B21"/>
    <w:rsid w:val="001107C2"/>
    <w:rsid w:val="00127972"/>
    <w:rsid w:val="00141CE8"/>
    <w:rsid w:val="00154734"/>
    <w:rsid w:val="00173E29"/>
    <w:rsid w:val="00185D1F"/>
    <w:rsid w:val="00196F63"/>
    <w:rsid w:val="001A46BC"/>
    <w:rsid w:val="001A6709"/>
    <w:rsid w:val="001C0C9F"/>
    <w:rsid w:val="001C2BF9"/>
    <w:rsid w:val="001E08D3"/>
    <w:rsid w:val="001F5B3C"/>
    <w:rsid w:val="001F616D"/>
    <w:rsid w:val="00245EFC"/>
    <w:rsid w:val="002627AD"/>
    <w:rsid w:val="00274D78"/>
    <w:rsid w:val="00275597"/>
    <w:rsid w:val="00284D40"/>
    <w:rsid w:val="002942F6"/>
    <w:rsid w:val="002A2D49"/>
    <w:rsid w:val="002A5898"/>
    <w:rsid w:val="002B16C9"/>
    <w:rsid w:val="002C0597"/>
    <w:rsid w:val="002C35C7"/>
    <w:rsid w:val="002D41A0"/>
    <w:rsid w:val="002E1470"/>
    <w:rsid w:val="00303389"/>
    <w:rsid w:val="003210EE"/>
    <w:rsid w:val="00322B62"/>
    <w:rsid w:val="0035108A"/>
    <w:rsid w:val="00354B64"/>
    <w:rsid w:val="00365A54"/>
    <w:rsid w:val="00366540"/>
    <w:rsid w:val="003728B1"/>
    <w:rsid w:val="00391850"/>
    <w:rsid w:val="00392DE0"/>
    <w:rsid w:val="00394C4B"/>
    <w:rsid w:val="003A2801"/>
    <w:rsid w:val="003A529E"/>
    <w:rsid w:val="003C417A"/>
    <w:rsid w:val="003D27B1"/>
    <w:rsid w:val="003E4035"/>
    <w:rsid w:val="00416FE9"/>
    <w:rsid w:val="00423B87"/>
    <w:rsid w:val="00425546"/>
    <w:rsid w:val="00436DA4"/>
    <w:rsid w:val="0045248A"/>
    <w:rsid w:val="004808A6"/>
    <w:rsid w:val="00491DFD"/>
    <w:rsid w:val="004969EE"/>
    <w:rsid w:val="00496B76"/>
    <w:rsid w:val="004A147F"/>
    <w:rsid w:val="004A7B21"/>
    <w:rsid w:val="004B0444"/>
    <w:rsid w:val="004E2D73"/>
    <w:rsid w:val="004E73DE"/>
    <w:rsid w:val="004F5FE1"/>
    <w:rsid w:val="005168C7"/>
    <w:rsid w:val="00533A00"/>
    <w:rsid w:val="00554266"/>
    <w:rsid w:val="005701B1"/>
    <w:rsid w:val="005962F6"/>
    <w:rsid w:val="00596FC2"/>
    <w:rsid w:val="005B137C"/>
    <w:rsid w:val="005C160D"/>
    <w:rsid w:val="005C596A"/>
    <w:rsid w:val="005D466B"/>
    <w:rsid w:val="005D50A4"/>
    <w:rsid w:val="005E135B"/>
    <w:rsid w:val="005F50BE"/>
    <w:rsid w:val="005F7EE2"/>
    <w:rsid w:val="0060569A"/>
    <w:rsid w:val="00607458"/>
    <w:rsid w:val="00615116"/>
    <w:rsid w:val="006263CA"/>
    <w:rsid w:val="006426AF"/>
    <w:rsid w:val="00656A6D"/>
    <w:rsid w:val="0066558D"/>
    <w:rsid w:val="00681EAE"/>
    <w:rsid w:val="006853A9"/>
    <w:rsid w:val="006A06B7"/>
    <w:rsid w:val="006A135F"/>
    <w:rsid w:val="006A7E3B"/>
    <w:rsid w:val="006C2C99"/>
    <w:rsid w:val="006C6011"/>
    <w:rsid w:val="006E2715"/>
    <w:rsid w:val="006E56BB"/>
    <w:rsid w:val="006F486B"/>
    <w:rsid w:val="0070594A"/>
    <w:rsid w:val="00712802"/>
    <w:rsid w:val="0072709A"/>
    <w:rsid w:val="00744330"/>
    <w:rsid w:val="007471D3"/>
    <w:rsid w:val="00756159"/>
    <w:rsid w:val="007639C6"/>
    <w:rsid w:val="0077072C"/>
    <w:rsid w:val="00784B78"/>
    <w:rsid w:val="00784EC5"/>
    <w:rsid w:val="00785185"/>
    <w:rsid w:val="00785DDD"/>
    <w:rsid w:val="0079221E"/>
    <w:rsid w:val="007926D9"/>
    <w:rsid w:val="007957F3"/>
    <w:rsid w:val="007A3736"/>
    <w:rsid w:val="007A4A3C"/>
    <w:rsid w:val="007B19EB"/>
    <w:rsid w:val="007B1F34"/>
    <w:rsid w:val="007B26DB"/>
    <w:rsid w:val="007B7F53"/>
    <w:rsid w:val="007C0074"/>
    <w:rsid w:val="007C5AF5"/>
    <w:rsid w:val="007E1979"/>
    <w:rsid w:val="007F7AE1"/>
    <w:rsid w:val="0083483A"/>
    <w:rsid w:val="00844AF2"/>
    <w:rsid w:val="00852465"/>
    <w:rsid w:val="008702C3"/>
    <w:rsid w:val="008746B9"/>
    <w:rsid w:val="00886CC6"/>
    <w:rsid w:val="008A022C"/>
    <w:rsid w:val="008A594C"/>
    <w:rsid w:val="008C23C3"/>
    <w:rsid w:val="008C78F8"/>
    <w:rsid w:val="008E3219"/>
    <w:rsid w:val="008F1EE4"/>
    <w:rsid w:val="0090027D"/>
    <w:rsid w:val="00901995"/>
    <w:rsid w:val="009077A1"/>
    <w:rsid w:val="009239AA"/>
    <w:rsid w:val="009355C0"/>
    <w:rsid w:val="0093638A"/>
    <w:rsid w:val="00976151"/>
    <w:rsid w:val="009828F0"/>
    <w:rsid w:val="009910DA"/>
    <w:rsid w:val="009B05B1"/>
    <w:rsid w:val="009B07B0"/>
    <w:rsid w:val="009C35DC"/>
    <w:rsid w:val="009C4197"/>
    <w:rsid w:val="009F6A0E"/>
    <w:rsid w:val="00A0779C"/>
    <w:rsid w:val="00A20D34"/>
    <w:rsid w:val="00A3632C"/>
    <w:rsid w:val="00A40926"/>
    <w:rsid w:val="00A410E7"/>
    <w:rsid w:val="00A44B1C"/>
    <w:rsid w:val="00A47B5D"/>
    <w:rsid w:val="00A50988"/>
    <w:rsid w:val="00A54615"/>
    <w:rsid w:val="00A5502D"/>
    <w:rsid w:val="00A73B63"/>
    <w:rsid w:val="00A80A6F"/>
    <w:rsid w:val="00AA0E7B"/>
    <w:rsid w:val="00AB137D"/>
    <w:rsid w:val="00AB2D4A"/>
    <w:rsid w:val="00AD783E"/>
    <w:rsid w:val="00AD791D"/>
    <w:rsid w:val="00AD7B6F"/>
    <w:rsid w:val="00B37C94"/>
    <w:rsid w:val="00B53AB8"/>
    <w:rsid w:val="00B63439"/>
    <w:rsid w:val="00B67EF0"/>
    <w:rsid w:val="00BB5DA7"/>
    <w:rsid w:val="00BC114C"/>
    <w:rsid w:val="00BC2CE9"/>
    <w:rsid w:val="00BC2F1A"/>
    <w:rsid w:val="00BE31A7"/>
    <w:rsid w:val="00BF04F3"/>
    <w:rsid w:val="00C36348"/>
    <w:rsid w:val="00C5297B"/>
    <w:rsid w:val="00C653E6"/>
    <w:rsid w:val="00C73F2E"/>
    <w:rsid w:val="00C82368"/>
    <w:rsid w:val="00C864D7"/>
    <w:rsid w:val="00C868C6"/>
    <w:rsid w:val="00CC5E75"/>
    <w:rsid w:val="00CE727A"/>
    <w:rsid w:val="00D056F3"/>
    <w:rsid w:val="00D133F0"/>
    <w:rsid w:val="00D80652"/>
    <w:rsid w:val="00D80A15"/>
    <w:rsid w:val="00D82EB6"/>
    <w:rsid w:val="00D87119"/>
    <w:rsid w:val="00D91D0D"/>
    <w:rsid w:val="00DB376F"/>
    <w:rsid w:val="00DB738F"/>
    <w:rsid w:val="00DC5A82"/>
    <w:rsid w:val="00DC6EF8"/>
    <w:rsid w:val="00DE019C"/>
    <w:rsid w:val="00DE407D"/>
    <w:rsid w:val="00DF3803"/>
    <w:rsid w:val="00E052EB"/>
    <w:rsid w:val="00E44B71"/>
    <w:rsid w:val="00E7346E"/>
    <w:rsid w:val="00E819B3"/>
    <w:rsid w:val="00E821D7"/>
    <w:rsid w:val="00E838CB"/>
    <w:rsid w:val="00EA2B8A"/>
    <w:rsid w:val="00EC5302"/>
    <w:rsid w:val="00EF355B"/>
    <w:rsid w:val="00F07B77"/>
    <w:rsid w:val="00F271BF"/>
    <w:rsid w:val="00F36827"/>
    <w:rsid w:val="00F4062C"/>
    <w:rsid w:val="00F555E1"/>
    <w:rsid w:val="00F64401"/>
    <w:rsid w:val="00F758AA"/>
    <w:rsid w:val="00F83EFB"/>
    <w:rsid w:val="00F97C80"/>
    <w:rsid w:val="00FA4236"/>
    <w:rsid w:val="00FA6DD5"/>
    <w:rsid w:val="00FA74DB"/>
    <w:rsid w:val="00FC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22529"/>
    <o:shapelayout v:ext="edit">
      <o:idmap v:ext="edit" data="1"/>
    </o:shapelayout>
  </w:shapeDefaults>
  <w:decimalSymbol w:val="."/>
  <w:listSeparator w:val=","/>
  <w14:docId w14:val="51F63920"/>
  <w15:docId w15:val="{A2201FF6-D342-4258-B28F-603346D0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14C"/>
    <w:rPr>
      <w:rFonts w:ascii="Times New Roman" w:hAnsi="Times New Roman"/>
      <w:sz w:val="24"/>
      <w:szCs w:val="20"/>
    </w:rPr>
  </w:style>
  <w:style w:type="paragraph" w:styleId="Heading1">
    <w:name w:val="heading 1"/>
    <w:basedOn w:val="Normal"/>
    <w:next w:val="Normal"/>
    <w:link w:val="Heading1Char"/>
    <w:uiPriority w:val="99"/>
    <w:qFormat/>
    <w:rsid w:val="00E821D7"/>
    <w:pPr>
      <w:keepNext/>
      <w:jc w:val="center"/>
      <w:outlineLvl w:val="0"/>
    </w:pPr>
    <w:rPr>
      <w:b/>
    </w:rPr>
  </w:style>
  <w:style w:type="paragraph" w:styleId="Heading2">
    <w:name w:val="heading 2"/>
    <w:basedOn w:val="Normal"/>
    <w:next w:val="Normal"/>
    <w:link w:val="Heading2Char"/>
    <w:uiPriority w:val="99"/>
    <w:qFormat/>
    <w:rsid w:val="00E821D7"/>
    <w:pPr>
      <w:keepNext/>
      <w:jc w:val="both"/>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321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3219"/>
    <w:rPr>
      <w:rFonts w:ascii="Cambria" w:hAnsi="Cambria" w:cs="Times New Roman"/>
      <w:b/>
      <w:bCs/>
      <w:i/>
      <w:iCs/>
      <w:sz w:val="28"/>
      <w:szCs w:val="28"/>
    </w:rPr>
  </w:style>
  <w:style w:type="paragraph" w:styleId="Footer">
    <w:name w:val="footer"/>
    <w:basedOn w:val="Normal"/>
    <w:link w:val="FooterChar"/>
    <w:rsid w:val="00BC114C"/>
    <w:pPr>
      <w:tabs>
        <w:tab w:val="center" w:pos="4320"/>
        <w:tab w:val="right" w:pos="8640"/>
      </w:tabs>
    </w:pPr>
  </w:style>
  <w:style w:type="character" w:customStyle="1" w:styleId="FooterChar">
    <w:name w:val="Footer Char"/>
    <w:basedOn w:val="DefaultParagraphFont"/>
    <w:link w:val="Footer"/>
    <w:uiPriority w:val="99"/>
    <w:semiHidden/>
    <w:locked/>
    <w:rsid w:val="008E3219"/>
    <w:rPr>
      <w:rFonts w:ascii="Times New Roman" w:hAnsi="Times New Roman" w:cs="Times New Roman"/>
      <w:sz w:val="20"/>
      <w:szCs w:val="20"/>
    </w:rPr>
  </w:style>
  <w:style w:type="paragraph" w:styleId="Header">
    <w:name w:val="header"/>
    <w:basedOn w:val="Normal"/>
    <w:link w:val="HeaderChar"/>
    <w:rsid w:val="00BC114C"/>
    <w:pPr>
      <w:tabs>
        <w:tab w:val="center" w:pos="4320"/>
        <w:tab w:val="right" w:pos="8640"/>
      </w:tabs>
    </w:pPr>
  </w:style>
  <w:style w:type="character" w:customStyle="1" w:styleId="HeaderChar">
    <w:name w:val="Header Char"/>
    <w:basedOn w:val="DefaultParagraphFont"/>
    <w:link w:val="Header"/>
    <w:uiPriority w:val="99"/>
    <w:semiHidden/>
    <w:locked/>
    <w:rsid w:val="008E3219"/>
    <w:rPr>
      <w:rFonts w:ascii="Times New Roman" w:hAnsi="Times New Roman" w:cs="Times New Roman"/>
      <w:sz w:val="20"/>
      <w:szCs w:val="20"/>
    </w:rPr>
  </w:style>
  <w:style w:type="paragraph" w:styleId="BodyText">
    <w:name w:val="Body Text"/>
    <w:basedOn w:val="Normal"/>
    <w:link w:val="BodyTextChar"/>
    <w:uiPriority w:val="99"/>
    <w:rsid w:val="00E821D7"/>
    <w:pPr>
      <w:jc w:val="both"/>
    </w:pPr>
  </w:style>
  <w:style w:type="character" w:customStyle="1" w:styleId="BodyTextChar">
    <w:name w:val="Body Text Char"/>
    <w:basedOn w:val="DefaultParagraphFont"/>
    <w:link w:val="BodyText"/>
    <w:uiPriority w:val="99"/>
    <w:semiHidden/>
    <w:locked/>
    <w:rsid w:val="008E3219"/>
    <w:rPr>
      <w:rFonts w:ascii="Times New Roman" w:hAnsi="Times New Roman" w:cs="Times New Roman"/>
      <w:sz w:val="20"/>
      <w:szCs w:val="20"/>
    </w:rPr>
  </w:style>
  <w:style w:type="paragraph" w:styleId="BodyText2">
    <w:name w:val="Body Text 2"/>
    <w:basedOn w:val="Normal"/>
    <w:link w:val="BodyText2Char"/>
    <w:uiPriority w:val="99"/>
    <w:rsid w:val="00E821D7"/>
    <w:pPr>
      <w:jc w:val="both"/>
    </w:pPr>
    <w:rPr>
      <w:u w:val="single"/>
    </w:rPr>
  </w:style>
  <w:style w:type="character" w:customStyle="1" w:styleId="BodyText2Char">
    <w:name w:val="Body Text 2 Char"/>
    <w:basedOn w:val="DefaultParagraphFont"/>
    <w:link w:val="BodyText2"/>
    <w:uiPriority w:val="99"/>
    <w:semiHidden/>
    <w:locked/>
    <w:rsid w:val="008E3219"/>
    <w:rPr>
      <w:rFonts w:ascii="Times New Roman" w:hAnsi="Times New Roman" w:cs="Times New Roman"/>
      <w:sz w:val="20"/>
      <w:szCs w:val="20"/>
    </w:rPr>
  </w:style>
  <w:style w:type="paragraph" w:styleId="BodyTextIndent">
    <w:name w:val="Body Text Indent"/>
    <w:basedOn w:val="Normal"/>
    <w:link w:val="BodyTextIndentChar"/>
    <w:uiPriority w:val="99"/>
    <w:rsid w:val="00E821D7"/>
    <w:pPr>
      <w:ind w:left="2880" w:hanging="720"/>
      <w:jc w:val="both"/>
    </w:pPr>
  </w:style>
  <w:style w:type="character" w:customStyle="1" w:styleId="BodyTextIndentChar">
    <w:name w:val="Body Text Indent Char"/>
    <w:basedOn w:val="DefaultParagraphFont"/>
    <w:link w:val="BodyTextIndent"/>
    <w:uiPriority w:val="99"/>
    <w:semiHidden/>
    <w:locked/>
    <w:rsid w:val="008E3219"/>
    <w:rPr>
      <w:rFonts w:ascii="Times New Roman" w:hAnsi="Times New Roman" w:cs="Times New Roman"/>
      <w:sz w:val="20"/>
      <w:szCs w:val="20"/>
    </w:rPr>
  </w:style>
  <w:style w:type="paragraph" w:styleId="BodyTextIndent2">
    <w:name w:val="Body Text Indent 2"/>
    <w:basedOn w:val="Normal"/>
    <w:link w:val="BodyTextIndent2Char"/>
    <w:uiPriority w:val="99"/>
    <w:rsid w:val="00E821D7"/>
    <w:pPr>
      <w:ind w:left="2160" w:hanging="720"/>
      <w:jc w:val="both"/>
    </w:pPr>
  </w:style>
  <w:style w:type="character" w:customStyle="1" w:styleId="BodyTextIndent2Char">
    <w:name w:val="Body Text Indent 2 Char"/>
    <w:basedOn w:val="DefaultParagraphFont"/>
    <w:link w:val="BodyTextIndent2"/>
    <w:uiPriority w:val="99"/>
    <w:semiHidden/>
    <w:locked/>
    <w:rsid w:val="008E3219"/>
    <w:rPr>
      <w:rFonts w:ascii="Times New Roman" w:hAnsi="Times New Roman" w:cs="Times New Roman"/>
      <w:sz w:val="20"/>
      <w:szCs w:val="20"/>
    </w:rPr>
  </w:style>
  <w:style w:type="paragraph" w:styleId="BalloonText">
    <w:name w:val="Balloon Text"/>
    <w:basedOn w:val="Normal"/>
    <w:link w:val="BalloonTextChar"/>
    <w:uiPriority w:val="99"/>
    <w:semiHidden/>
    <w:rsid w:val="00DE01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3219"/>
    <w:rPr>
      <w:rFonts w:ascii="Times New Roman" w:hAnsi="Times New Roman" w:cs="Times New Roman"/>
      <w:sz w:val="2"/>
    </w:rPr>
  </w:style>
  <w:style w:type="paragraph" w:styleId="ListParagraph">
    <w:name w:val="List Paragraph"/>
    <w:basedOn w:val="Normal"/>
    <w:uiPriority w:val="99"/>
    <w:qFormat/>
    <w:rsid w:val="0090027D"/>
    <w:pPr>
      <w:ind w:left="720"/>
    </w:pPr>
  </w:style>
  <w:style w:type="paragraph" w:styleId="FootnoteText">
    <w:name w:val="footnote text"/>
    <w:basedOn w:val="Normal"/>
    <w:link w:val="FootnoteTextChar"/>
    <w:uiPriority w:val="99"/>
    <w:semiHidden/>
    <w:rsid w:val="006E56BB"/>
    <w:rPr>
      <w:sz w:val="20"/>
    </w:rPr>
  </w:style>
  <w:style w:type="character" w:customStyle="1" w:styleId="FootnoteTextChar">
    <w:name w:val="Footnote Text Char"/>
    <w:basedOn w:val="DefaultParagraphFont"/>
    <w:link w:val="FootnoteText"/>
    <w:uiPriority w:val="99"/>
    <w:semiHidden/>
    <w:locked/>
    <w:rsid w:val="008E3219"/>
    <w:rPr>
      <w:rFonts w:ascii="Times New Roman" w:hAnsi="Times New Roman" w:cs="Times New Roman"/>
      <w:sz w:val="20"/>
      <w:szCs w:val="20"/>
    </w:rPr>
  </w:style>
  <w:style w:type="character" w:styleId="FootnoteReference">
    <w:name w:val="footnote reference"/>
    <w:basedOn w:val="DefaultParagraphFont"/>
    <w:uiPriority w:val="99"/>
    <w:semiHidden/>
    <w:rsid w:val="006E56BB"/>
    <w:rPr>
      <w:rFonts w:cs="Times New Roman"/>
      <w:vertAlign w:val="superscript"/>
    </w:rPr>
  </w:style>
  <w:style w:type="character" w:styleId="PageNumber">
    <w:name w:val="page number"/>
    <w:basedOn w:val="DefaultParagraphFont"/>
    <w:uiPriority w:val="99"/>
    <w:rsid w:val="00712802"/>
    <w:rPr>
      <w:rFonts w:cs="Times New Roman"/>
    </w:rPr>
  </w:style>
  <w:style w:type="paragraph" w:customStyle="1" w:styleId="Default">
    <w:name w:val="Default"/>
    <w:basedOn w:val="Normal"/>
    <w:rsid w:val="005F7EE2"/>
    <w:pPr>
      <w:autoSpaceDE w:val="0"/>
      <w:autoSpaceDN w:val="0"/>
    </w:pPr>
    <w:rPr>
      <w:rFonts w:ascii="DIN-Regular" w:eastAsia="Calibri" w:hAnsi="DIN-Regula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E39C8-2A60-45EC-AE6D-4FF54E54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1</vt:lpstr>
    </vt:vector>
  </TitlesOfParts>
  <Company>YVR</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Hist90-92;manual 01May97;14Dec00</dc:subject>
  <dc:creator>24Feb11</dc:creator>
  <cp:lastModifiedBy>Meg Comiskey</cp:lastModifiedBy>
  <cp:revision>9</cp:revision>
  <cp:lastPrinted>2018-07-23T22:41:00Z</cp:lastPrinted>
  <dcterms:created xsi:type="dcterms:W3CDTF">2018-01-16T21:39:00Z</dcterms:created>
  <dcterms:modified xsi:type="dcterms:W3CDTF">2021-06-02T20:14:00Z</dcterms:modified>
</cp:coreProperties>
</file>